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9" w:rsidRDefault="00653879" w:rsidP="0065387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653879" w:rsidRDefault="00653879" w:rsidP="002F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879">
        <w:rPr>
          <w:rFonts w:ascii="Times New Roman" w:hAnsi="Times New Roman" w:cs="Times New Roman"/>
          <w:sz w:val="28"/>
          <w:szCs w:val="28"/>
          <w:u w:val="single"/>
        </w:rPr>
        <w:t>Требование к конкурсным материалам</w:t>
      </w:r>
    </w:p>
    <w:p w:rsidR="002F3F16" w:rsidRDefault="00050583" w:rsidP="002F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143">
        <w:rPr>
          <w:rFonts w:ascii="Times New Roman" w:hAnsi="Times New Roman" w:cs="Times New Roman"/>
          <w:sz w:val="28"/>
          <w:szCs w:val="28"/>
          <w:u w:val="single"/>
        </w:rPr>
        <w:t>первой ежегодной международной научно-практической конференции пролонгированного действия</w:t>
      </w:r>
    </w:p>
    <w:p w:rsidR="00050583" w:rsidRPr="00306143" w:rsidRDefault="00050583" w:rsidP="002F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143">
        <w:rPr>
          <w:rFonts w:ascii="Times New Roman" w:hAnsi="Times New Roman" w:cs="Times New Roman"/>
          <w:sz w:val="28"/>
          <w:szCs w:val="28"/>
          <w:u w:val="single"/>
        </w:rPr>
        <w:t>«Управление развитием образовательных систем»</w:t>
      </w:r>
    </w:p>
    <w:p w:rsidR="00050583" w:rsidRPr="00050583" w:rsidRDefault="00050583" w:rsidP="0005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83">
        <w:rPr>
          <w:rFonts w:ascii="Times New Roman" w:hAnsi="Times New Roman" w:cs="Times New Roman"/>
          <w:b/>
          <w:sz w:val="28"/>
          <w:szCs w:val="28"/>
        </w:rPr>
        <w:t>Тема 2015 года: «Управленческие практики эффективных бизнес-систем для образования – образование для экономики»</w:t>
      </w:r>
    </w:p>
    <w:p w:rsidR="00050583" w:rsidRPr="00050583" w:rsidRDefault="00050583" w:rsidP="00050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83" w:rsidRPr="00050583" w:rsidRDefault="00050583" w:rsidP="0005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конференции проводится конкурсный отбор по следующим </w:t>
      </w:r>
      <w:r w:rsidRPr="00934F95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879" w:rsidRDefault="00653879" w:rsidP="00653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035B4">
        <w:rPr>
          <w:rFonts w:ascii="Times New Roman" w:hAnsi="Times New Roman" w:cs="Times New Roman"/>
          <w:b/>
          <w:sz w:val="28"/>
          <w:szCs w:val="28"/>
        </w:rPr>
        <w:t>эффективных управленческих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(по </w:t>
      </w:r>
      <w:r w:rsidR="00934F95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 см. ниже *)</w:t>
      </w:r>
    </w:p>
    <w:p w:rsidR="00653879" w:rsidRDefault="00653879" w:rsidP="00653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035B4">
        <w:rPr>
          <w:rFonts w:ascii="Times New Roman" w:hAnsi="Times New Roman" w:cs="Times New Roman"/>
          <w:b/>
          <w:sz w:val="28"/>
          <w:szCs w:val="28"/>
        </w:rPr>
        <w:t>стратегических проектных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развитием образовательных систем (по </w:t>
      </w:r>
      <w:r w:rsidR="00934F95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 см. ниже *)</w:t>
      </w:r>
    </w:p>
    <w:p w:rsidR="00653879" w:rsidRDefault="00653879" w:rsidP="00653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035B4">
        <w:rPr>
          <w:rFonts w:ascii="Times New Roman" w:hAnsi="Times New Roman" w:cs="Times New Roman"/>
          <w:b/>
          <w:sz w:val="28"/>
          <w:szCs w:val="28"/>
        </w:rPr>
        <w:t>результативных управленческих проектов выпускников президентских и других программ РАНХ и ГС</w:t>
      </w:r>
      <w:r>
        <w:rPr>
          <w:rFonts w:ascii="Times New Roman" w:hAnsi="Times New Roman" w:cs="Times New Roman"/>
          <w:sz w:val="28"/>
          <w:szCs w:val="28"/>
        </w:rPr>
        <w:t xml:space="preserve"> при Президенте РФ (в контексте первых двух позиций)</w:t>
      </w:r>
    </w:p>
    <w:p w:rsidR="00653879" w:rsidRPr="00604F22" w:rsidRDefault="00604F22" w:rsidP="00604F22">
      <w:pPr>
        <w:ind w:left="360"/>
        <w:rPr>
          <w:rFonts w:ascii="Times New Roman" w:hAnsi="Times New Roman" w:cs="Times New Roman"/>
          <w:sz w:val="28"/>
          <w:szCs w:val="28"/>
        </w:rPr>
      </w:pPr>
      <w:r w:rsidRPr="00604F22">
        <w:rPr>
          <w:rFonts w:ascii="Times New Roman" w:hAnsi="Times New Roman" w:cs="Times New Roman"/>
          <w:sz w:val="28"/>
          <w:szCs w:val="28"/>
        </w:rPr>
        <w:t>Определение региональной</w:t>
      </w:r>
      <w:r w:rsidR="00653879" w:rsidRPr="00604F22">
        <w:rPr>
          <w:rFonts w:ascii="Times New Roman" w:hAnsi="Times New Roman" w:cs="Times New Roman"/>
          <w:b/>
          <w:sz w:val="28"/>
          <w:szCs w:val="28"/>
        </w:rPr>
        <w:t xml:space="preserve"> активности </w:t>
      </w:r>
      <w:r w:rsidR="00414A1F" w:rsidRPr="00604F22">
        <w:rPr>
          <w:rFonts w:ascii="Times New Roman" w:hAnsi="Times New Roman" w:cs="Times New Roman"/>
          <w:sz w:val="28"/>
          <w:szCs w:val="28"/>
        </w:rPr>
        <w:t>по итогам конкурсных направлений 1-3</w:t>
      </w:r>
      <w:r w:rsidR="00653879" w:rsidRPr="00604F22">
        <w:rPr>
          <w:rFonts w:ascii="Times New Roman" w:hAnsi="Times New Roman" w:cs="Times New Roman"/>
          <w:sz w:val="28"/>
          <w:szCs w:val="28"/>
        </w:rPr>
        <w:t xml:space="preserve"> (в контексте первых трех позиций)</w:t>
      </w:r>
    </w:p>
    <w:p w:rsidR="00653879" w:rsidRDefault="00934F95" w:rsidP="006538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="00653879" w:rsidRPr="00D02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конкурсного отбора *</w:t>
      </w:r>
      <w:r w:rsidR="006538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3879" w:rsidRPr="00B040DC" w:rsidRDefault="00653879" w:rsidP="006538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040DC">
        <w:rPr>
          <w:rFonts w:ascii="Times New Roman" w:hAnsi="Times New Roman" w:cs="Times New Roman"/>
          <w:sz w:val="28"/>
          <w:szCs w:val="28"/>
          <w:u w:val="single"/>
        </w:rPr>
        <w:t>Эффективное управление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развитием образовательных систем</w:t>
      </w:r>
      <w:r w:rsidR="002F3F16">
        <w:rPr>
          <w:rFonts w:ascii="Times New Roman" w:hAnsi="Times New Roman" w:cs="Times New Roman"/>
          <w:sz w:val="28"/>
          <w:szCs w:val="28"/>
          <w:u w:val="single"/>
        </w:rPr>
        <w:t xml:space="preserve"> (российский и международный аспект)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04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40DC">
        <w:rPr>
          <w:rFonts w:ascii="Times New Roman" w:hAnsi="Times New Roman" w:cs="Times New Roman"/>
          <w:sz w:val="28"/>
          <w:szCs w:val="28"/>
        </w:rPr>
        <w:t xml:space="preserve">  системе у</w:t>
      </w:r>
      <w:r>
        <w:rPr>
          <w:rFonts w:ascii="Times New Roman" w:hAnsi="Times New Roman" w:cs="Times New Roman"/>
          <w:sz w:val="28"/>
          <w:szCs w:val="28"/>
        </w:rPr>
        <w:t>чебного занятия, образовательного процесса предметной области  (учителя, преподаватели, методисты, заместители руководителей образовательных организаций).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образовательной организации (</w:t>
      </w:r>
      <w:r w:rsidRPr="00B040D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B040DC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школы,  учреждения дополнительного образования, учреждения СПО и ВПО и т.д.).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образовательной области (руководители методических объединений уровня образовательной организации, муниципалитета, региона,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служб и т.д.).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муниципальной образовательной системы.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40DC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B040DC">
        <w:rPr>
          <w:rFonts w:ascii="Times New Roman" w:hAnsi="Times New Roman" w:cs="Times New Roman"/>
          <w:sz w:val="28"/>
          <w:szCs w:val="28"/>
        </w:rPr>
        <w:t xml:space="preserve">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E2" w:rsidRDefault="00B656E2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управленческих практик других сфер на систему образования</w:t>
      </w:r>
    </w:p>
    <w:p w:rsidR="00B656E2" w:rsidRDefault="00B656E2" w:rsidP="00B6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6E2">
        <w:rPr>
          <w:rFonts w:ascii="Times New Roman" w:hAnsi="Times New Roman" w:cs="Times New Roman"/>
          <w:sz w:val="28"/>
          <w:szCs w:val="28"/>
        </w:rPr>
        <w:t xml:space="preserve">Эффективные модели сотрудничества </w:t>
      </w:r>
      <w:r w:rsidR="002F3F16">
        <w:rPr>
          <w:rFonts w:ascii="Times New Roman" w:hAnsi="Times New Roman" w:cs="Times New Roman"/>
          <w:sz w:val="28"/>
          <w:szCs w:val="28"/>
        </w:rPr>
        <w:t>работодателей с</w:t>
      </w:r>
      <w:r w:rsidRPr="00B656E2">
        <w:rPr>
          <w:rFonts w:ascii="Times New Roman" w:hAnsi="Times New Roman" w:cs="Times New Roman"/>
          <w:sz w:val="28"/>
          <w:szCs w:val="28"/>
        </w:rPr>
        <w:t xml:space="preserve"> системой образования</w:t>
      </w:r>
    </w:p>
    <w:p w:rsidR="004D291E" w:rsidRPr="00B656E2" w:rsidRDefault="004D291E" w:rsidP="00B6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Модели оценки качества (экспертизы, </w:t>
      </w:r>
      <w:r w:rsidR="008431D6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) деятельности образовательных систем</w:t>
      </w:r>
    </w:p>
    <w:p w:rsidR="00B656E2" w:rsidRPr="00B040DC" w:rsidRDefault="00B656E2" w:rsidP="00B65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91" w:rsidRDefault="0093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будут определены</w:t>
      </w:r>
    </w:p>
    <w:p w:rsidR="00934F95" w:rsidRDefault="00934F9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докладов на  конференции</w:t>
      </w:r>
    </w:p>
    <w:p w:rsidR="00934F95" w:rsidRDefault="00934F9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публикации в сборнике конференции</w:t>
      </w:r>
    </w:p>
    <w:p w:rsidR="00934F95" w:rsidRDefault="00903AD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934F95">
        <w:rPr>
          <w:rFonts w:ascii="Times New Roman" w:hAnsi="Times New Roman" w:cs="Times New Roman"/>
          <w:sz w:val="28"/>
          <w:szCs w:val="28"/>
        </w:rPr>
        <w:t xml:space="preserve"> включённые в работу международной сетевой лаборатории как </w:t>
      </w:r>
      <w:proofErr w:type="spellStart"/>
      <w:r w:rsidR="00934F95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934F95">
        <w:rPr>
          <w:rFonts w:ascii="Times New Roman" w:hAnsi="Times New Roman" w:cs="Times New Roman"/>
          <w:sz w:val="28"/>
          <w:szCs w:val="28"/>
        </w:rPr>
        <w:t xml:space="preserve"> площадки для распространения опыта</w:t>
      </w:r>
    </w:p>
    <w:p w:rsidR="00934F95" w:rsidRDefault="00903AD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4F95">
        <w:rPr>
          <w:rFonts w:ascii="Times New Roman" w:hAnsi="Times New Roman" w:cs="Times New Roman"/>
          <w:sz w:val="28"/>
          <w:szCs w:val="28"/>
        </w:rPr>
        <w:t>Организации,</w:t>
      </w:r>
      <w:r w:rsidR="00934F95" w:rsidRPr="00934F95">
        <w:rPr>
          <w:rFonts w:ascii="Times New Roman" w:hAnsi="Times New Roman" w:cs="Times New Roman"/>
          <w:sz w:val="28"/>
          <w:szCs w:val="28"/>
        </w:rPr>
        <w:t xml:space="preserve"> включённые в работу международной сетевой лаборатории как </w:t>
      </w:r>
      <w:r w:rsidR="00934F95">
        <w:rPr>
          <w:rFonts w:ascii="Times New Roman" w:hAnsi="Times New Roman" w:cs="Times New Roman"/>
          <w:sz w:val="28"/>
          <w:szCs w:val="28"/>
        </w:rPr>
        <w:t>экспериментальные</w:t>
      </w:r>
      <w:r w:rsidR="00934F95" w:rsidRPr="00934F95">
        <w:rPr>
          <w:rFonts w:ascii="Times New Roman" w:hAnsi="Times New Roman" w:cs="Times New Roman"/>
          <w:sz w:val="28"/>
          <w:szCs w:val="28"/>
        </w:rPr>
        <w:t xml:space="preserve"> площадки для </w:t>
      </w:r>
      <w:r w:rsidR="00934F95">
        <w:rPr>
          <w:rFonts w:ascii="Times New Roman" w:hAnsi="Times New Roman" w:cs="Times New Roman"/>
          <w:sz w:val="28"/>
          <w:szCs w:val="28"/>
        </w:rPr>
        <w:t>апробирования стратегических управленческих проектов</w:t>
      </w:r>
    </w:p>
    <w:p w:rsidR="00934F95" w:rsidRDefault="00934F9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разработчики</w:t>
      </w:r>
      <w:r w:rsidR="00903AD5">
        <w:rPr>
          <w:rFonts w:ascii="Times New Roman" w:hAnsi="Times New Roman" w:cs="Times New Roman"/>
          <w:sz w:val="28"/>
          <w:szCs w:val="28"/>
        </w:rPr>
        <w:t xml:space="preserve"> управленческих моделей развития системы образования для работы в сетевой лаборатории</w:t>
      </w:r>
    </w:p>
    <w:p w:rsidR="00903AD5" w:rsidRDefault="0062182B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направлениям деятельности лаборатории</w:t>
      </w:r>
    </w:p>
    <w:p w:rsidR="00414A1F" w:rsidRPr="00934F95" w:rsidRDefault="00414A1F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Регион, из которого поступило наибольшее количество заявок на конкурс, получит возможность приоритетного выбора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направлениях работы лаборатории</w:t>
      </w:r>
      <w:r w:rsidR="00604F22">
        <w:rPr>
          <w:rFonts w:ascii="Times New Roman" w:hAnsi="Times New Roman" w:cs="Times New Roman"/>
          <w:sz w:val="28"/>
          <w:szCs w:val="28"/>
        </w:rPr>
        <w:t>.</w:t>
      </w:r>
    </w:p>
    <w:p w:rsidR="00934F95" w:rsidRPr="00EB6152" w:rsidRDefault="00EB6152" w:rsidP="00934F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15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="00604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победителей</w:t>
      </w:r>
      <w:bookmarkStart w:id="0" w:name="_GoBack"/>
      <w:bookmarkEnd w:id="0"/>
    </w:p>
    <w:p w:rsidR="002F3F16" w:rsidRPr="00D524A0" w:rsidRDefault="002F3F16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>По итогам конкурса присланных материалов будут определены:</w:t>
      </w:r>
    </w:p>
    <w:p w:rsidR="002F3F16" w:rsidRPr="00D524A0" w:rsidRDefault="002F3F16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>- по 3 спикера на каждую секцию (гранты по 10 000руб.)</w:t>
      </w:r>
    </w:p>
    <w:p w:rsidR="00604F22" w:rsidRDefault="002F3F16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>- 3 выпускника президентских программ и других программ Центра РОС РАНХ и ГС при Президенте РФ успешно реализующие управленческие проекты (гранты по 25 000руб)</w:t>
      </w:r>
    </w:p>
    <w:p w:rsidR="00604F22" w:rsidRDefault="00604F22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- 25 организаций, реализующих лучшие управленческие проекты, будут включены в деятельность международной сетевой лаборатории.</w:t>
      </w:r>
    </w:p>
    <w:p w:rsidR="00604F22" w:rsidRDefault="00604F22" w:rsidP="00604F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- 10 человек, предложивших лучшие стратегические проектные идеи, будут включены в деятельность международной сетевой лаборатории.</w:t>
      </w:r>
    </w:p>
    <w:p w:rsidR="009C4A05" w:rsidRDefault="009C4A05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93AF0" w:rsidRPr="00934F95" w:rsidRDefault="00093AF0" w:rsidP="00934F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 xml:space="preserve">Всем победителям конкурса будут выданы сертификаты РАНХ и ГС при Президенте РФ </w:t>
      </w:r>
      <w:r w:rsidR="00EB6152" w:rsidRPr="00D524A0">
        <w:rPr>
          <w:rFonts w:ascii="Times New Roman" w:hAnsi="Times New Roman" w:cs="Times New Roman"/>
          <w:b/>
          <w:i/>
          <w:sz w:val="28"/>
          <w:szCs w:val="28"/>
        </w:rPr>
        <w:t>на бесплатное</w:t>
      </w:r>
      <w:r w:rsidRPr="00D524A0">
        <w:rPr>
          <w:rFonts w:ascii="Times New Roman" w:hAnsi="Times New Roman" w:cs="Times New Roman"/>
          <w:b/>
          <w:i/>
          <w:sz w:val="28"/>
          <w:szCs w:val="28"/>
        </w:rPr>
        <w:t xml:space="preserve"> консалтинговое сопровождение проектов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3879" w:rsidRDefault="00BD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материалов - до 4 апреля 2015 года</w:t>
      </w:r>
    </w:p>
    <w:p w:rsidR="002B225D" w:rsidRDefault="002B225D" w:rsidP="002B22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Конкурсные м</w:t>
      </w:r>
      <w:r w:rsidRPr="00C67F03">
        <w:rPr>
          <w:rFonts w:ascii="Times New Roman" w:hAnsi="Times New Roman" w:cs="Times New Roman"/>
          <w:sz w:val="24"/>
          <w:szCs w:val="24"/>
          <w:u w:val="single"/>
        </w:rPr>
        <w:t>ат</w:t>
      </w:r>
      <w:r>
        <w:rPr>
          <w:rFonts w:ascii="Times New Roman" w:hAnsi="Times New Roman" w:cs="Times New Roman"/>
          <w:sz w:val="24"/>
          <w:szCs w:val="24"/>
          <w:u w:val="single"/>
        </w:rPr>
        <w:t>ериалы выступлений отправлять на почту</w:t>
      </w:r>
      <w:r w:rsidRPr="00A34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BF4904">
          <w:rPr>
            <w:rStyle w:val="a4"/>
            <w:rFonts w:ascii="Times New Roman" w:hAnsi="Times New Roman" w:cs="Times New Roman"/>
            <w:sz w:val="24"/>
            <w:szCs w:val="24"/>
          </w:rPr>
          <w:t>vc030@mail.ru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с темой письма «Конкурсные материалы. Номер направления и темы конкурса»</w:t>
      </w:r>
    </w:p>
    <w:p w:rsidR="002B225D" w:rsidRPr="002B225D" w:rsidRDefault="002B225D" w:rsidP="002B2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225D">
        <w:rPr>
          <w:rFonts w:ascii="Times New Roman" w:hAnsi="Times New Roman" w:cs="Times New Roman"/>
          <w:sz w:val="24"/>
          <w:szCs w:val="24"/>
          <w:u w:val="single"/>
        </w:rPr>
        <w:t>Например, «Конкурсные материалы. Иванов А.А., н.1, т.5»</w:t>
      </w:r>
    </w:p>
    <w:p w:rsidR="002B225D" w:rsidRPr="00C67F03" w:rsidRDefault="002B225D" w:rsidP="002B225D">
      <w:pPr>
        <w:rPr>
          <w:rFonts w:ascii="Times New Roman" w:hAnsi="Times New Roman" w:cs="Times New Roman"/>
          <w:sz w:val="24"/>
          <w:szCs w:val="24"/>
        </w:rPr>
      </w:pPr>
      <w:r w:rsidRPr="00C67F03">
        <w:rPr>
          <w:rFonts w:ascii="Times New Roman" w:hAnsi="Times New Roman" w:cs="Times New Roman"/>
          <w:sz w:val="24"/>
          <w:szCs w:val="24"/>
        </w:rPr>
        <w:t xml:space="preserve">отв. Чепуренко В.О.,  </w:t>
      </w:r>
      <w:hyperlink r:id="rId7" w:history="1">
        <w:r w:rsidRPr="00C67F03">
          <w:rPr>
            <w:sz w:val="24"/>
            <w:szCs w:val="24"/>
          </w:rPr>
          <w:t>vc030@mail.ru</w:t>
        </w:r>
      </w:hyperlink>
      <w:r w:rsidRPr="00C67F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+7-910-462-21-44</w:t>
      </w:r>
    </w:p>
    <w:p w:rsidR="00B656E2" w:rsidRDefault="00B656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879" w:rsidRDefault="00B656E2" w:rsidP="00B656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Регион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Место работы и должность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Являетесь ли Вы выпускником программы «Подготовка управленческих кадров в сфере образования и здравоохранения в 2011-14гг.»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Направление конкурса (1,2,3)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Тема конкурса (1,2,3,4,5,6,7,8)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доклада, проекта, проектного предложения, аналитического материала.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Pr="006051E3" w:rsidRDefault="006051E3" w:rsidP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Краткое содержание (до 3 страниц). </w:t>
            </w:r>
          </w:p>
          <w:p w:rsidR="006051E3" w:rsidRDefault="006051E3" w:rsidP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Основные управленческие механизмы позволяющие достичь повышения результативности (эффективности) или достижения новых результатов в деятельности образовательной системы.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результаты, которые были достигнуты в ходе реализации проекта или планируются достичь, если проект будет запущен. Если это аналитический доклад, то основные выводы в контексте управления развитием образовательной системой.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6E2" w:rsidRPr="00653879" w:rsidRDefault="00B656E2">
      <w:pPr>
        <w:rPr>
          <w:rFonts w:ascii="Times New Roman" w:hAnsi="Times New Roman" w:cs="Times New Roman"/>
          <w:sz w:val="28"/>
          <w:szCs w:val="28"/>
        </w:rPr>
      </w:pPr>
    </w:p>
    <w:p w:rsidR="006051E3" w:rsidRDefault="006051E3" w:rsidP="0041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79" w:rsidRPr="00E86F16" w:rsidRDefault="00E86F16" w:rsidP="00414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коллеги, просим Вас </w:t>
      </w:r>
      <w:r w:rsidRPr="00414A1F">
        <w:rPr>
          <w:rFonts w:ascii="Times New Roman" w:hAnsi="Times New Roman" w:cs="Times New Roman"/>
          <w:sz w:val="28"/>
          <w:szCs w:val="28"/>
        </w:rPr>
        <w:t xml:space="preserve">(если Вы не </w:t>
      </w:r>
      <w:r w:rsidR="00414A1F" w:rsidRPr="00414A1F">
        <w:rPr>
          <w:rFonts w:ascii="Times New Roman" w:hAnsi="Times New Roman" w:cs="Times New Roman"/>
          <w:sz w:val="28"/>
          <w:szCs w:val="28"/>
        </w:rPr>
        <w:t>сделали это</w:t>
      </w:r>
      <w:r w:rsidRPr="00414A1F">
        <w:rPr>
          <w:rFonts w:ascii="Times New Roman" w:hAnsi="Times New Roman" w:cs="Times New Roman"/>
          <w:sz w:val="28"/>
          <w:szCs w:val="28"/>
        </w:rPr>
        <w:t xml:space="preserve"> при регистрации) </w:t>
      </w:r>
      <w:r w:rsidRPr="00E86F16"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Стаж работы  на руководящих должностях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Сколько раз в своей жизни  Вы проходили обучение по программам повышения квалификации, профессиональной подготовки, магистратуры в сфере управления, менеджмента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Напишите, какие самые результативные из них были и почему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Напишите, какие самые бесполезные из них были и почему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Являетесь ли Вы выпускником программы «Подготовка управленческих кадров в сфере образования и здравоохранения в 2011-14гг» РАНХ и ГС при Президенте РФ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Если да,  то определите результативность данной программы для Вас по 10 бальной шкале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Считаете ли Вы необходимым после обучения по программам менеджмента создавать постпрограммное сопровождение и почему?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 xml:space="preserve">Считаете ли Вы необходимым создать </w:t>
      </w:r>
      <w:proofErr w:type="spellStart"/>
      <w:r w:rsidRPr="00E86F16">
        <w:rPr>
          <w:sz w:val="28"/>
          <w:szCs w:val="28"/>
        </w:rPr>
        <w:t>профсообщества</w:t>
      </w:r>
      <w:proofErr w:type="spellEnd"/>
      <w:r w:rsidRPr="00E86F16">
        <w:rPr>
          <w:sz w:val="28"/>
          <w:szCs w:val="28"/>
        </w:rPr>
        <w:t xml:space="preserve"> руководителей реализующие схожие проекты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Являлись ли Вы руководителем, или одним из разработчиков управленческого проекта, который способствовал достижению новых результатов работы Вашей системы?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За счет каких 3-5 основных позиций, по Вашему мнению, были достигнуты эти результаты</w:t>
      </w:r>
    </w:p>
    <w:p w:rsidR="00E86F16" w:rsidRPr="00653879" w:rsidRDefault="00E86F16">
      <w:pPr>
        <w:rPr>
          <w:rFonts w:ascii="Times New Roman" w:hAnsi="Times New Roman" w:cs="Times New Roman"/>
          <w:sz w:val="28"/>
          <w:szCs w:val="28"/>
        </w:rPr>
      </w:pPr>
    </w:p>
    <w:sectPr w:rsidR="00E86F16" w:rsidRPr="00653879" w:rsidSect="009E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2D1"/>
    <w:multiLevelType w:val="hybridMultilevel"/>
    <w:tmpl w:val="1DD86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43D9"/>
    <w:multiLevelType w:val="hybridMultilevel"/>
    <w:tmpl w:val="E82E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69AD"/>
    <w:multiLevelType w:val="hybridMultilevel"/>
    <w:tmpl w:val="95008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7437"/>
    <w:multiLevelType w:val="hybridMultilevel"/>
    <w:tmpl w:val="0386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337C"/>
    <w:multiLevelType w:val="hybridMultilevel"/>
    <w:tmpl w:val="D96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C75"/>
    <w:rsid w:val="00050583"/>
    <w:rsid w:val="00093AF0"/>
    <w:rsid w:val="002B225D"/>
    <w:rsid w:val="002F3F16"/>
    <w:rsid w:val="00306143"/>
    <w:rsid w:val="00312436"/>
    <w:rsid w:val="00382EF1"/>
    <w:rsid w:val="00414A1F"/>
    <w:rsid w:val="00453C77"/>
    <w:rsid w:val="004D291E"/>
    <w:rsid w:val="00604F22"/>
    <w:rsid w:val="006051E3"/>
    <w:rsid w:val="0062182B"/>
    <w:rsid w:val="00653879"/>
    <w:rsid w:val="006B0FAD"/>
    <w:rsid w:val="008431D6"/>
    <w:rsid w:val="00903AD5"/>
    <w:rsid w:val="009214CF"/>
    <w:rsid w:val="00934F95"/>
    <w:rsid w:val="009C4A05"/>
    <w:rsid w:val="009E2A42"/>
    <w:rsid w:val="009E61A2"/>
    <w:rsid w:val="00B656E2"/>
    <w:rsid w:val="00BA4D21"/>
    <w:rsid w:val="00BD21C3"/>
    <w:rsid w:val="00D524A0"/>
    <w:rsid w:val="00DA7221"/>
    <w:rsid w:val="00E86F16"/>
    <w:rsid w:val="00EB6152"/>
    <w:rsid w:val="00ED4496"/>
    <w:rsid w:val="00EE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c03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0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3D86-F6CB-4479-A499-0A783542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HP</cp:lastModifiedBy>
  <cp:revision>2</cp:revision>
  <dcterms:created xsi:type="dcterms:W3CDTF">2015-03-28T21:34:00Z</dcterms:created>
  <dcterms:modified xsi:type="dcterms:W3CDTF">2015-03-28T21:34:00Z</dcterms:modified>
</cp:coreProperties>
</file>