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97" w:rsidRPr="000F3297" w:rsidRDefault="000F3297" w:rsidP="000F3297">
      <w:pPr>
        <w:spacing w:after="0" w:line="240" w:lineRule="auto"/>
        <w:jc w:val="center"/>
        <w:rPr>
          <w:rFonts w:cs="Times New Roman"/>
          <w:b/>
          <w:color w:val="C00000"/>
          <w:sz w:val="48"/>
          <w:szCs w:val="48"/>
        </w:rPr>
      </w:pPr>
      <w:r w:rsidRPr="000F3297">
        <w:rPr>
          <w:rFonts w:ascii="Times New Roman" w:hAnsi="Times New Roman" w:cs="Times New Roman"/>
          <w:b/>
          <w:color w:val="C00000"/>
          <w:sz w:val="48"/>
          <w:szCs w:val="48"/>
        </w:rPr>
        <w:t>Проект</w:t>
      </w:r>
      <w:bookmarkStart w:id="0" w:name="_GoBack"/>
      <w:bookmarkEnd w:id="0"/>
    </w:p>
    <w:p w:rsidR="0000605F" w:rsidRDefault="004652FA" w:rsidP="000F3297">
      <w:pPr>
        <w:spacing w:after="0" w:line="240" w:lineRule="auto"/>
        <w:jc w:val="center"/>
        <w:rPr>
          <w:rFonts w:cs="Algerian"/>
          <w:b/>
          <w:color w:val="C00000"/>
          <w:sz w:val="48"/>
          <w:szCs w:val="48"/>
        </w:rPr>
      </w:pPr>
      <w:r w:rsidRPr="000F3297">
        <w:rPr>
          <w:rFonts w:ascii="Algerian" w:hAnsi="Algerian" w:cs="Times New Roman"/>
          <w:b/>
          <w:color w:val="C00000"/>
          <w:sz w:val="48"/>
          <w:szCs w:val="48"/>
        </w:rPr>
        <w:t xml:space="preserve">« </w:t>
      </w:r>
      <w:r w:rsidRPr="000F3297">
        <w:rPr>
          <w:rFonts w:ascii="Times New Roman" w:hAnsi="Times New Roman" w:cs="Times New Roman"/>
          <w:b/>
          <w:color w:val="C00000"/>
          <w:sz w:val="48"/>
          <w:szCs w:val="48"/>
        </w:rPr>
        <w:t>Ложечка</w:t>
      </w:r>
      <w:r w:rsidRPr="000F3297">
        <w:rPr>
          <w:rFonts w:ascii="Algerian" w:hAnsi="Algerian" w:cs="Times New Roman"/>
          <w:b/>
          <w:color w:val="C00000"/>
          <w:sz w:val="48"/>
          <w:szCs w:val="48"/>
        </w:rPr>
        <w:t xml:space="preserve"> </w:t>
      </w:r>
      <w:r w:rsidRPr="000F3297">
        <w:rPr>
          <w:rFonts w:ascii="Times New Roman" w:hAnsi="Times New Roman" w:cs="Times New Roman"/>
          <w:b/>
          <w:color w:val="C00000"/>
          <w:sz w:val="48"/>
          <w:szCs w:val="48"/>
        </w:rPr>
        <w:t>точёная</w:t>
      </w:r>
      <w:r w:rsidRPr="000F3297">
        <w:rPr>
          <w:rFonts w:ascii="Algerian" w:hAnsi="Algerian" w:cs="Times New Roman"/>
          <w:b/>
          <w:color w:val="C00000"/>
          <w:sz w:val="48"/>
          <w:szCs w:val="48"/>
        </w:rPr>
        <w:t xml:space="preserve">, </w:t>
      </w:r>
      <w:r w:rsidRPr="000F3297">
        <w:rPr>
          <w:rFonts w:ascii="Times New Roman" w:hAnsi="Times New Roman" w:cs="Times New Roman"/>
          <w:b/>
          <w:color w:val="C00000"/>
          <w:sz w:val="48"/>
          <w:szCs w:val="48"/>
        </w:rPr>
        <w:t>ручка</w:t>
      </w:r>
      <w:r w:rsidRPr="000F3297">
        <w:rPr>
          <w:rFonts w:ascii="Algerian" w:hAnsi="Algerian" w:cs="Times New Roman"/>
          <w:b/>
          <w:color w:val="C00000"/>
          <w:sz w:val="48"/>
          <w:szCs w:val="48"/>
        </w:rPr>
        <w:t xml:space="preserve"> </w:t>
      </w:r>
      <w:r w:rsidRPr="000F3297">
        <w:rPr>
          <w:rFonts w:ascii="Times New Roman" w:hAnsi="Times New Roman" w:cs="Times New Roman"/>
          <w:b/>
          <w:color w:val="C00000"/>
          <w:sz w:val="48"/>
          <w:szCs w:val="48"/>
        </w:rPr>
        <w:t>золочёная</w:t>
      </w:r>
      <w:r w:rsidRPr="000F3297">
        <w:rPr>
          <w:rFonts w:ascii="Algerian" w:hAnsi="Algerian" w:cs="Algerian"/>
          <w:b/>
          <w:color w:val="C00000"/>
          <w:sz w:val="48"/>
          <w:szCs w:val="48"/>
        </w:rPr>
        <w:t>»</w:t>
      </w:r>
      <w:r w:rsidR="000F3297">
        <w:rPr>
          <w:rFonts w:cs="Algerian"/>
          <w:b/>
          <w:color w:val="C00000"/>
          <w:sz w:val="48"/>
          <w:szCs w:val="48"/>
        </w:rPr>
        <w:t>.</w:t>
      </w:r>
    </w:p>
    <w:p w:rsidR="000F3297" w:rsidRPr="000F3297" w:rsidRDefault="000F3297" w:rsidP="000F3297">
      <w:pPr>
        <w:spacing w:after="0" w:line="240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:rsidR="004652FA" w:rsidRDefault="004652FA" w:rsidP="000F3297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Тип проекта: </w:t>
      </w:r>
      <w:r>
        <w:rPr>
          <w:rFonts w:ascii="Times New Roman" w:hAnsi="Times New Roman" w:cs="Times New Roman"/>
          <w:sz w:val="36"/>
          <w:szCs w:val="36"/>
        </w:rPr>
        <w:t>коллективный, познавательно – творческий</w:t>
      </w:r>
    </w:p>
    <w:p w:rsidR="004652FA" w:rsidRDefault="004652FA" w:rsidP="000F3297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Участники проекта: </w:t>
      </w:r>
      <w:r>
        <w:rPr>
          <w:rFonts w:ascii="Times New Roman" w:hAnsi="Times New Roman" w:cs="Times New Roman"/>
          <w:sz w:val="36"/>
          <w:szCs w:val="36"/>
        </w:rPr>
        <w:t>воспитатель, дети подготовительной группы, родители</w:t>
      </w:r>
    </w:p>
    <w:p w:rsidR="004652FA" w:rsidRDefault="004652FA" w:rsidP="000F3297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Длительность проекта: </w:t>
      </w:r>
      <w:proofErr w:type="gramStart"/>
      <w:r>
        <w:rPr>
          <w:rFonts w:ascii="Times New Roman" w:hAnsi="Times New Roman" w:cs="Times New Roman"/>
          <w:sz w:val="36"/>
          <w:szCs w:val="36"/>
        </w:rPr>
        <w:t>краткосрочный</w:t>
      </w:r>
      <w:proofErr w:type="gramEnd"/>
    </w:p>
    <w:p w:rsidR="004652FA" w:rsidRDefault="004652FA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Цель проекта:  </w:t>
      </w:r>
      <w:r>
        <w:rPr>
          <w:rFonts w:ascii="Times New Roman" w:hAnsi="Times New Roman" w:cs="Times New Roman"/>
          <w:sz w:val="36"/>
          <w:szCs w:val="36"/>
        </w:rPr>
        <w:t>поддерживать и развивать социальную активность дошкольников через формирование у них познавательного интереса к окружающему миру.</w:t>
      </w:r>
    </w:p>
    <w:p w:rsidR="000F3297" w:rsidRDefault="000F3297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402E" w:rsidRPr="00D1402E" w:rsidRDefault="00D1402E" w:rsidP="000F32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>Гипотеза: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402E">
        <w:rPr>
          <w:rFonts w:ascii="Times New Roman" w:hAnsi="Times New Roman" w:cs="Times New Roman"/>
          <w:sz w:val="36"/>
          <w:szCs w:val="36"/>
        </w:rPr>
        <w:t>если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402E">
        <w:rPr>
          <w:rFonts w:ascii="Times New Roman" w:hAnsi="Times New Roman" w:cs="Times New Roman"/>
          <w:sz w:val="36"/>
          <w:szCs w:val="36"/>
        </w:rPr>
        <w:t xml:space="preserve">привлечь </w:t>
      </w:r>
      <w:r>
        <w:rPr>
          <w:rFonts w:ascii="Times New Roman" w:hAnsi="Times New Roman" w:cs="Times New Roman"/>
          <w:sz w:val="36"/>
          <w:szCs w:val="36"/>
        </w:rPr>
        <w:t>внимание детей к повседневному, знакомому им предмету обихода – ложке – и показать историю её появления во взаимосвязи с развитием быта, культуры, традиций русского народа, то у</w:t>
      </w:r>
      <w:r w:rsidR="00151C8C">
        <w:rPr>
          <w:rFonts w:ascii="Times New Roman" w:hAnsi="Times New Roman" w:cs="Times New Roman"/>
          <w:sz w:val="36"/>
          <w:szCs w:val="36"/>
        </w:rPr>
        <w:t xml:space="preserve"> старших</w:t>
      </w:r>
      <w:r>
        <w:rPr>
          <w:rFonts w:ascii="Times New Roman" w:hAnsi="Times New Roman" w:cs="Times New Roman"/>
          <w:sz w:val="36"/>
          <w:szCs w:val="36"/>
        </w:rPr>
        <w:t xml:space="preserve"> дошкольников проявится </w:t>
      </w:r>
      <w:r w:rsidR="00151C8C">
        <w:rPr>
          <w:rFonts w:ascii="Times New Roman" w:hAnsi="Times New Roman" w:cs="Times New Roman"/>
          <w:sz w:val="36"/>
          <w:szCs w:val="36"/>
        </w:rPr>
        <w:t>познавательный интерес к истории, возникает желание изучать её и отразить полученные знания в своей творческой деятельности.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1C8C" w:rsidRDefault="00151C8C" w:rsidP="000F329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652FA" w:rsidRDefault="004652FA" w:rsidP="000F32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>Актуальность: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67DD">
        <w:rPr>
          <w:rFonts w:ascii="Times New Roman" w:hAnsi="Times New Roman" w:cs="Times New Roman"/>
          <w:sz w:val="36"/>
          <w:szCs w:val="36"/>
        </w:rPr>
        <w:t xml:space="preserve"> </w:t>
      </w:r>
      <w:r w:rsidR="00151C8C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нтерес и внимание к народному искусству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</w:t>
      </w:r>
    </w:p>
    <w:p w:rsidR="004B67DD" w:rsidRDefault="004B67DD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Народные художественные промыслы представляют собой широкий спектр изделий, изготовленных при помощи простых подручных материалов, и несложных инструментов. Они являются одной из исходных точек развития культуры, так как тесно связаны с музыкой и эпосом. Открывая для детей мир художественных промыслов, мы не только знакомим их с различными материалами, техниками выполнения узоров, но и с традициями и культурой нашей страны.</w:t>
      </w:r>
    </w:p>
    <w:p w:rsidR="00295949" w:rsidRDefault="00295949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Почему именно ложка?</w:t>
      </w:r>
    </w:p>
    <w:p w:rsidR="00295949" w:rsidRDefault="00295949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Ложки – это отражение самобытности нашей русской культуры и её культурных традиций.</w:t>
      </w:r>
    </w:p>
    <w:p w:rsidR="00295949" w:rsidRDefault="00295949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Проекта «Ложка точёная, ручка золочёная» был организован с целью уточнения, расширения и обогащения знаний детей о быте, ремесле, художественных промыслах, традициях. Работа над проектом была направлена на формирование нравственного воспитания, создание единого воспитательного пространства дошкольного образовательной организации и семьи, объединенных общей целью: приобщение детей к культуре; на развитие интереса к продуктивной де</w:t>
      </w:r>
      <w:r w:rsidR="00393EF9">
        <w:rPr>
          <w:rFonts w:ascii="Times New Roman" w:hAnsi="Times New Roman" w:cs="Times New Roman"/>
          <w:sz w:val="36"/>
          <w:szCs w:val="36"/>
        </w:rPr>
        <w:t>ятельности, активизацию творческой дея</w:t>
      </w:r>
      <w:r w:rsidR="000F3297">
        <w:rPr>
          <w:rFonts w:ascii="Times New Roman" w:hAnsi="Times New Roman" w:cs="Times New Roman"/>
          <w:sz w:val="36"/>
          <w:szCs w:val="36"/>
        </w:rPr>
        <w:t>тельности и игровой опыта детей</w:t>
      </w:r>
      <w:r w:rsidR="00393EF9">
        <w:rPr>
          <w:rFonts w:ascii="Times New Roman" w:hAnsi="Times New Roman" w:cs="Times New Roman"/>
          <w:sz w:val="36"/>
          <w:szCs w:val="36"/>
        </w:rPr>
        <w:t>.</w:t>
      </w:r>
    </w:p>
    <w:p w:rsidR="000F3297" w:rsidRDefault="000F3297" w:rsidP="000F32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93EF9" w:rsidRDefault="00393EF9" w:rsidP="000F329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F3297">
        <w:rPr>
          <w:rFonts w:ascii="Times New Roman" w:hAnsi="Times New Roman" w:cs="Times New Roman"/>
          <w:b/>
          <w:color w:val="0070C0"/>
          <w:sz w:val="36"/>
          <w:szCs w:val="36"/>
        </w:rPr>
        <w:t>Задачи проекта:</w:t>
      </w:r>
    </w:p>
    <w:p w:rsidR="000F3297" w:rsidRPr="000F3297" w:rsidRDefault="000F3297" w:rsidP="000F329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93EF9" w:rsidRPr="00393EF9" w:rsidRDefault="00393EF9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у детей навыки исследовательской деятельности;</w:t>
      </w:r>
    </w:p>
    <w:p w:rsidR="00393EF9" w:rsidRPr="00393EF9" w:rsidRDefault="00393EF9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Учить использованию разнообразных методов получения информации;</w:t>
      </w:r>
    </w:p>
    <w:p w:rsidR="00393EF9" w:rsidRPr="002107D5" w:rsidRDefault="002F0FBA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Познакомить детей с ложкарным ремеслом.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Показать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изготавливаются деревянные ложки, какие для этого нужны инструменты;</w:t>
      </w:r>
    </w:p>
    <w:p w:rsidR="002107D5" w:rsidRPr="002107D5" w:rsidRDefault="002107D5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Продолжать знакомить детей с хохломской, гжельской, </w:t>
      </w:r>
      <w:proofErr w:type="spellStart"/>
      <w:r>
        <w:rPr>
          <w:rFonts w:ascii="Times New Roman" w:hAnsi="Times New Roman" w:cs="Times New Roman"/>
          <w:sz w:val="36"/>
          <w:szCs w:val="36"/>
        </w:rPr>
        <w:t>филимоновской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росписями. Развивать умение выделять характерные элементы росписей.</w:t>
      </w:r>
    </w:p>
    <w:p w:rsidR="002107D5" w:rsidRPr="002107D5" w:rsidRDefault="002107D5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Развивать умение самостоятельно выбирать колорит росписи, в зависимости от основного тона, развивать чувство цвета, творчество, фантазию;</w:t>
      </w:r>
    </w:p>
    <w:p w:rsidR="002107D5" w:rsidRPr="002107D5" w:rsidRDefault="002107D5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интерес к русскому декоративно – прикладному искусству;</w:t>
      </w:r>
    </w:p>
    <w:p w:rsidR="002107D5" w:rsidRPr="002107D5" w:rsidRDefault="002107D5" w:rsidP="000F3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в детях любовь к народным традициям, показывая народное изобразительное  искусство нераздельно от народной музыки и устного народного творчества;</w:t>
      </w:r>
    </w:p>
    <w:p w:rsidR="002107D5" w:rsidRPr="002107D5" w:rsidRDefault="002107D5" w:rsidP="000F32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652FA" w:rsidRPr="004652FA" w:rsidRDefault="004652FA" w:rsidP="000F3297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</w:p>
    <w:sectPr w:rsidR="004652FA" w:rsidRPr="004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6F03"/>
    <w:multiLevelType w:val="hybridMultilevel"/>
    <w:tmpl w:val="185E1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C4"/>
    <w:rsid w:val="0000605F"/>
    <w:rsid w:val="000F3297"/>
    <w:rsid w:val="00151C8C"/>
    <w:rsid w:val="002107D5"/>
    <w:rsid w:val="00295949"/>
    <w:rsid w:val="002F0FBA"/>
    <w:rsid w:val="00393EF9"/>
    <w:rsid w:val="004652FA"/>
    <w:rsid w:val="004B67DD"/>
    <w:rsid w:val="007D0EC4"/>
    <w:rsid w:val="00D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</cp:lastModifiedBy>
  <cp:revision>3</cp:revision>
  <dcterms:created xsi:type="dcterms:W3CDTF">2018-04-19T03:31:00Z</dcterms:created>
  <dcterms:modified xsi:type="dcterms:W3CDTF">2018-04-20T15:47:00Z</dcterms:modified>
</cp:coreProperties>
</file>