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70" w:rsidRPr="00B27BCA" w:rsidRDefault="00B27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7BCA">
        <w:rPr>
          <w:rFonts w:ascii="Times New Roman" w:hAnsi="Times New Roman" w:cs="Times New Roman"/>
          <w:sz w:val="28"/>
          <w:szCs w:val="28"/>
        </w:rPr>
        <w:t xml:space="preserve">     </w:t>
      </w:r>
      <w:r w:rsidR="00407E70" w:rsidRPr="00B27BCA">
        <w:rPr>
          <w:rFonts w:ascii="Times New Roman" w:hAnsi="Times New Roman" w:cs="Times New Roman"/>
          <w:sz w:val="28"/>
          <w:szCs w:val="28"/>
        </w:rPr>
        <w:t xml:space="preserve"> </w:t>
      </w:r>
      <w:r w:rsidRPr="00B27BCA">
        <w:rPr>
          <w:rFonts w:ascii="Times New Roman" w:hAnsi="Times New Roman" w:cs="Times New Roman"/>
          <w:sz w:val="28"/>
          <w:szCs w:val="28"/>
        </w:rPr>
        <w:t>ГБОУ школа №1161 структурное подразделение №3</w:t>
      </w:r>
    </w:p>
    <w:p w:rsidR="00B27BCA" w:rsidRDefault="00B27BCA">
      <w:r>
        <w:t xml:space="preserve">  </w:t>
      </w:r>
    </w:p>
    <w:p w:rsidR="00B27BCA" w:rsidRPr="00955E8C" w:rsidRDefault="00B27BCA" w:rsidP="00955E8C">
      <w:pPr>
        <w:rPr>
          <w:rFonts w:ascii="Times New Roman" w:hAnsi="Times New Roman" w:cs="Times New Roman"/>
          <w:sz w:val="28"/>
          <w:szCs w:val="28"/>
        </w:rPr>
      </w:pPr>
      <w:r w:rsidRPr="00955E8C">
        <w:rPr>
          <w:rFonts w:ascii="Times New Roman" w:hAnsi="Times New Roman" w:cs="Times New Roman"/>
          <w:sz w:val="28"/>
          <w:szCs w:val="28"/>
        </w:rPr>
        <w:t xml:space="preserve">        </w:t>
      </w:r>
      <w:r w:rsidR="00955E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5E8C">
        <w:rPr>
          <w:rFonts w:ascii="Times New Roman" w:hAnsi="Times New Roman" w:cs="Times New Roman"/>
          <w:sz w:val="28"/>
          <w:szCs w:val="28"/>
        </w:rPr>
        <w:t xml:space="preserve"> </w:t>
      </w:r>
      <w:r w:rsidR="00955E8C" w:rsidRPr="00955E8C">
        <w:rPr>
          <w:rFonts w:ascii="Times New Roman" w:hAnsi="Times New Roman" w:cs="Times New Roman"/>
          <w:sz w:val="28"/>
          <w:szCs w:val="28"/>
        </w:rPr>
        <w:t xml:space="preserve">   </w:t>
      </w:r>
      <w:r w:rsidRPr="00955E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55E8C">
        <w:rPr>
          <w:rFonts w:ascii="Times New Roman" w:hAnsi="Times New Roman" w:cs="Times New Roman"/>
          <w:sz w:val="28"/>
          <w:szCs w:val="28"/>
        </w:rPr>
        <w:t>«  Детский</w:t>
      </w:r>
      <w:proofErr w:type="gramEnd"/>
      <w:r w:rsidRPr="00955E8C">
        <w:rPr>
          <w:rFonts w:ascii="Times New Roman" w:hAnsi="Times New Roman" w:cs="Times New Roman"/>
          <w:sz w:val="28"/>
          <w:szCs w:val="28"/>
        </w:rPr>
        <w:t xml:space="preserve"> сад без границ»</w:t>
      </w:r>
    </w:p>
    <w:p w:rsidR="00B27BCA" w:rsidRPr="00955E8C" w:rsidRDefault="00B27BCA" w:rsidP="00B27BCA">
      <w:pPr>
        <w:rPr>
          <w:rFonts w:ascii="Times New Roman" w:hAnsi="Times New Roman" w:cs="Times New Roman"/>
          <w:sz w:val="28"/>
          <w:szCs w:val="28"/>
        </w:rPr>
      </w:pPr>
    </w:p>
    <w:p w:rsidR="00B27BCA" w:rsidRDefault="00B27BCA" w:rsidP="00B27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социально-коммуникативный</w:t>
      </w:r>
    </w:p>
    <w:p w:rsidR="00B27BCA" w:rsidRDefault="00B27BCA" w:rsidP="00B27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 долгосрочный (сентябрь 2018-май 2019)</w:t>
      </w:r>
    </w:p>
    <w:p w:rsidR="00B27BCA" w:rsidRDefault="00B27BCA" w:rsidP="00B27B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Авторы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Завадская Екатерина Петровна </w:t>
      </w:r>
    </w:p>
    <w:p w:rsidR="00B27BCA" w:rsidRDefault="00B27BCA" w:rsidP="00B27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Ханина Мария Николаевна</w:t>
      </w:r>
    </w:p>
    <w:p w:rsidR="00B27BCA" w:rsidRDefault="00B27BCA" w:rsidP="00B27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B27BCA" w:rsidRDefault="00B27BCA" w:rsidP="00B27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Шергина Екатерина Андреевна</w:t>
      </w:r>
    </w:p>
    <w:p w:rsidR="00B27BCA" w:rsidRDefault="00B27BCA" w:rsidP="00B27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B1D8E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 дети группы №1,</w:t>
      </w:r>
      <w:r w:rsidR="002B1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№4, воспитатели, родители, психолог.</w:t>
      </w:r>
    </w:p>
    <w:p w:rsidR="002B1D8E" w:rsidRDefault="00B27BCA" w:rsidP="002B1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="002B1D8E" w:rsidRPr="002B1D8E">
        <w:rPr>
          <w:rFonts w:ascii="Times New Roman" w:hAnsi="Times New Roman" w:cs="Times New Roman"/>
          <w:sz w:val="28"/>
          <w:szCs w:val="28"/>
        </w:rPr>
        <w:t xml:space="preserve"> </w:t>
      </w:r>
      <w:r w:rsidR="002B1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D8E" w:rsidRPr="002B1D8E" w:rsidRDefault="007C037B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D8E" w:rsidRPr="002B1D8E">
        <w:rPr>
          <w:rFonts w:ascii="Times New Roman" w:hAnsi="Times New Roman" w:cs="Times New Roman"/>
          <w:sz w:val="28"/>
          <w:szCs w:val="28"/>
        </w:rPr>
        <w:t>П</w:t>
      </w:r>
      <w:r w:rsidR="002B1D8E">
        <w:rPr>
          <w:rFonts w:ascii="Times New Roman" w:hAnsi="Times New Roman" w:cs="Times New Roman"/>
          <w:sz w:val="28"/>
          <w:szCs w:val="28"/>
        </w:rPr>
        <w:t xml:space="preserve">ервый опыт социального общения </w:t>
      </w:r>
      <w:r w:rsidR="002B1D8E" w:rsidRPr="002B1D8E">
        <w:rPr>
          <w:rFonts w:ascii="Times New Roman" w:hAnsi="Times New Roman" w:cs="Times New Roman"/>
          <w:sz w:val="28"/>
          <w:szCs w:val="28"/>
        </w:rPr>
        <w:t>с обществом ребенок</w:t>
      </w:r>
      <w:r w:rsidR="002B1D8E">
        <w:rPr>
          <w:rFonts w:ascii="Times New Roman" w:hAnsi="Times New Roman" w:cs="Times New Roman"/>
          <w:sz w:val="28"/>
          <w:szCs w:val="28"/>
        </w:rPr>
        <w:t xml:space="preserve"> получает в детском саду. Эти </w:t>
      </w:r>
      <w:r w:rsidR="002B1D8E" w:rsidRPr="002B1D8E">
        <w:rPr>
          <w:rFonts w:ascii="Times New Roman" w:hAnsi="Times New Roman" w:cs="Times New Roman"/>
          <w:sz w:val="28"/>
          <w:szCs w:val="28"/>
        </w:rPr>
        <w:t xml:space="preserve">незабываемые впечатления навсегда остаются с нами и являются призмой, через которую ребенок  </w:t>
      </w:r>
      <w:r w:rsidR="002B1D8E">
        <w:rPr>
          <w:rFonts w:ascii="Times New Roman" w:hAnsi="Times New Roman" w:cs="Times New Roman"/>
          <w:sz w:val="28"/>
          <w:szCs w:val="28"/>
        </w:rPr>
        <w:t xml:space="preserve"> видит </w:t>
      </w:r>
      <w:r w:rsidR="002B1D8E" w:rsidRPr="002B1D8E">
        <w:rPr>
          <w:rFonts w:ascii="Times New Roman" w:hAnsi="Times New Roman" w:cs="Times New Roman"/>
          <w:sz w:val="28"/>
          <w:szCs w:val="28"/>
        </w:rPr>
        <w:t xml:space="preserve">окружающий мир.  </w:t>
      </w:r>
      <w:r>
        <w:rPr>
          <w:rFonts w:ascii="Times New Roman" w:hAnsi="Times New Roman" w:cs="Times New Roman"/>
          <w:sz w:val="28"/>
          <w:szCs w:val="28"/>
        </w:rPr>
        <w:t>Поэтому очень важно обеспечить благоприятное вхождение в социум каждого ребенка.</w:t>
      </w:r>
    </w:p>
    <w:p w:rsidR="002B1D8E" w:rsidRDefault="007C037B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D8E" w:rsidRPr="002B1D8E">
        <w:rPr>
          <w:rFonts w:ascii="Times New Roman" w:hAnsi="Times New Roman" w:cs="Times New Roman"/>
          <w:sz w:val="28"/>
          <w:szCs w:val="28"/>
        </w:rPr>
        <w:t>Ранняя социализация ребёнка проходит по законам развивающейся отражательной способности мозга ребёнка и формирующейся на её основе особой форме поведения – подражании. Отражая социальный мир, ребёнок копирует, творчески имитирует мимику, жесты, артикуляцию, интонации голоса, звуков, слова, действия, эмоции, поведения взр</w:t>
      </w:r>
      <w:r w:rsidR="002B1D8E">
        <w:rPr>
          <w:rFonts w:ascii="Times New Roman" w:hAnsi="Times New Roman" w:cs="Times New Roman"/>
          <w:sz w:val="28"/>
          <w:szCs w:val="28"/>
        </w:rPr>
        <w:t>ослых, находящихся рядом с ним.</w:t>
      </w:r>
      <w:r w:rsidR="002B1D8E" w:rsidRPr="002B1D8E">
        <w:rPr>
          <w:rFonts w:ascii="Times New Roman" w:hAnsi="Times New Roman" w:cs="Times New Roman"/>
          <w:sz w:val="28"/>
          <w:szCs w:val="28"/>
        </w:rPr>
        <w:t xml:space="preserve"> Социальная среда и общение имеют особое значение для развития и вос</w:t>
      </w:r>
      <w:r w:rsidR="002B1D8E">
        <w:rPr>
          <w:rFonts w:ascii="Times New Roman" w:hAnsi="Times New Roman" w:cs="Times New Roman"/>
          <w:sz w:val="28"/>
          <w:szCs w:val="28"/>
        </w:rPr>
        <w:t>питания детей раннего возраста</w:t>
      </w:r>
      <w:r w:rsidR="002B1D8E" w:rsidRPr="002B1D8E">
        <w:rPr>
          <w:rFonts w:ascii="Times New Roman" w:hAnsi="Times New Roman" w:cs="Times New Roman"/>
          <w:sz w:val="28"/>
          <w:szCs w:val="28"/>
        </w:rPr>
        <w:t>. Неслучайно движущими силами психического развития в ранний период детства выступает интегративное взаимодействие ребёнка с окружающей средой, которое включает развивающее общение со взрослым, окружающий предметный мир и активную деятельность самого малыша, направлен</w:t>
      </w:r>
      <w:r w:rsidR="002B1D8E">
        <w:rPr>
          <w:rFonts w:ascii="Times New Roman" w:hAnsi="Times New Roman" w:cs="Times New Roman"/>
          <w:sz w:val="28"/>
          <w:szCs w:val="28"/>
        </w:rPr>
        <w:t>ную на его познание и освоение.</w:t>
      </w:r>
    </w:p>
    <w:p w:rsidR="00955E8C" w:rsidRDefault="00955E8C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период адаптации</w:t>
      </w:r>
      <w:r w:rsidRPr="00955E8C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 xml:space="preserve">а необходима не только ребенку, </w:t>
      </w:r>
      <w:r w:rsidRPr="00955E8C">
        <w:rPr>
          <w:rFonts w:ascii="Times New Roman" w:hAnsi="Times New Roman" w:cs="Times New Roman"/>
          <w:sz w:val="28"/>
          <w:szCs w:val="28"/>
        </w:rPr>
        <w:t>но и всей семье. Успешное взаимодействие с семьей возможно лишь в том случае, если семья имеет представление о дошк</w:t>
      </w:r>
      <w:r>
        <w:rPr>
          <w:rFonts w:ascii="Times New Roman" w:hAnsi="Times New Roman" w:cs="Times New Roman"/>
          <w:sz w:val="28"/>
          <w:szCs w:val="28"/>
        </w:rPr>
        <w:t xml:space="preserve">ольном учреждении, которому доверяет воспитание ребенка. </w:t>
      </w:r>
      <w:r w:rsidRPr="00955E8C">
        <w:rPr>
          <w:rFonts w:ascii="Times New Roman" w:hAnsi="Times New Roman" w:cs="Times New Roman"/>
          <w:sz w:val="28"/>
          <w:szCs w:val="28"/>
        </w:rPr>
        <w:t>Взаимное сотрудничество позволяет оказывать д</w:t>
      </w:r>
      <w:r>
        <w:rPr>
          <w:rFonts w:ascii="Times New Roman" w:hAnsi="Times New Roman" w:cs="Times New Roman"/>
          <w:sz w:val="28"/>
          <w:szCs w:val="28"/>
        </w:rPr>
        <w:t xml:space="preserve">руг другу необходимую поддержку, </w:t>
      </w:r>
      <w:r w:rsidRPr="00955E8C">
        <w:rPr>
          <w:rFonts w:ascii="Times New Roman" w:hAnsi="Times New Roman" w:cs="Times New Roman"/>
          <w:sz w:val="28"/>
          <w:szCs w:val="28"/>
        </w:rPr>
        <w:t>привлекать имеющиеся педагогические ресурсы для решения общих задач</w:t>
      </w:r>
      <w:r>
        <w:rPr>
          <w:rFonts w:ascii="Times New Roman" w:hAnsi="Times New Roman" w:cs="Times New Roman"/>
          <w:sz w:val="28"/>
          <w:szCs w:val="28"/>
        </w:rPr>
        <w:t xml:space="preserve"> развития и воспитания ребенка.</w:t>
      </w:r>
      <w:r w:rsidRPr="00955E8C">
        <w:rPr>
          <w:rFonts w:ascii="Times New Roman" w:hAnsi="Times New Roman" w:cs="Times New Roman"/>
          <w:sz w:val="28"/>
          <w:szCs w:val="28"/>
        </w:rPr>
        <w:t xml:space="preserve"> Если воспитатели и родители объединят свои усилия и обеспечат малышу защиту, </w:t>
      </w:r>
      <w:r w:rsidRPr="00955E8C">
        <w:rPr>
          <w:rFonts w:ascii="Times New Roman" w:hAnsi="Times New Roman" w:cs="Times New Roman"/>
          <w:sz w:val="28"/>
          <w:szCs w:val="28"/>
        </w:rPr>
        <w:lastRenderedPageBreak/>
        <w:t>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</w:r>
      <w:r w:rsidR="003E6C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0D77" w:rsidRDefault="003E6C25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 w:rsidRPr="003E6C25">
        <w:rPr>
          <w:rFonts w:ascii="Times New Roman" w:hAnsi="Times New Roman" w:cs="Times New Roman"/>
          <w:sz w:val="28"/>
          <w:szCs w:val="28"/>
        </w:rPr>
        <w:t xml:space="preserve">Максимально открытое </w:t>
      </w:r>
      <w:r w:rsidR="00BB499E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3E6C25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="00CD3511">
        <w:rPr>
          <w:rFonts w:ascii="Times New Roman" w:hAnsi="Times New Roman" w:cs="Times New Roman"/>
          <w:sz w:val="28"/>
          <w:szCs w:val="28"/>
        </w:rPr>
        <w:t>без границ и барьеров -</w:t>
      </w:r>
      <w:r w:rsidRPr="003E6C25">
        <w:rPr>
          <w:rFonts w:ascii="Times New Roman" w:hAnsi="Times New Roman" w:cs="Times New Roman"/>
          <w:sz w:val="28"/>
          <w:szCs w:val="28"/>
        </w:rPr>
        <w:t>вот основа фундамента продуктивных взаимоотношений и взаимопонимания</w:t>
      </w:r>
      <w:r w:rsidR="000F0D77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ы назвали наш проект «Детский сад без границ».</w:t>
      </w:r>
      <w:r w:rsidR="001C4985">
        <w:rPr>
          <w:rFonts w:ascii="Times New Roman" w:hAnsi="Times New Roman" w:cs="Times New Roman"/>
          <w:sz w:val="28"/>
          <w:szCs w:val="28"/>
        </w:rPr>
        <w:t xml:space="preserve"> </w:t>
      </w:r>
      <w:r w:rsidR="000F0D77" w:rsidRPr="000F0D77">
        <w:rPr>
          <w:rFonts w:ascii="Times New Roman" w:hAnsi="Times New Roman" w:cs="Times New Roman"/>
          <w:sz w:val="28"/>
          <w:szCs w:val="28"/>
        </w:rPr>
        <w:t>Поэтому все мероприятия нашего проекта основаны на совместной деятельности всех участников образовательного процесса. Ведь совместная деятельность объединяет</w:t>
      </w:r>
      <w:r w:rsidR="000F0D77">
        <w:rPr>
          <w:rFonts w:ascii="Times New Roman" w:hAnsi="Times New Roman" w:cs="Times New Roman"/>
          <w:sz w:val="28"/>
          <w:szCs w:val="28"/>
        </w:rPr>
        <w:t>.</w:t>
      </w:r>
    </w:p>
    <w:p w:rsidR="003E6C25" w:rsidRDefault="003E6C25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</w:t>
      </w:r>
      <w:r w:rsidR="00B5494C">
        <w:rPr>
          <w:rFonts w:ascii="Times New Roman" w:hAnsi="Times New Roman" w:cs="Times New Roman"/>
          <w:sz w:val="28"/>
          <w:szCs w:val="28"/>
        </w:rPr>
        <w:t>кта: профилактика де</w:t>
      </w:r>
      <w:r w:rsidR="001C4985">
        <w:rPr>
          <w:rFonts w:ascii="Times New Roman" w:hAnsi="Times New Roman" w:cs="Times New Roman"/>
          <w:sz w:val="28"/>
          <w:szCs w:val="28"/>
        </w:rPr>
        <w:t xml:space="preserve">задаптации  </w:t>
      </w:r>
      <w:r w:rsidR="00084D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ребенка и его семьи в ДОУ.</w:t>
      </w:r>
    </w:p>
    <w:p w:rsidR="003E6C25" w:rsidRDefault="000F0D77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  <w:r w:rsidR="003E6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D77" w:rsidRDefault="003E6C25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</w:t>
      </w:r>
      <w:r w:rsidRPr="003E6C25">
        <w:rPr>
          <w:rFonts w:ascii="Times New Roman" w:hAnsi="Times New Roman" w:cs="Times New Roman"/>
          <w:sz w:val="28"/>
          <w:szCs w:val="28"/>
        </w:rPr>
        <w:t xml:space="preserve"> условия для охр</w:t>
      </w:r>
      <w:r w:rsidR="000F0D77">
        <w:rPr>
          <w:rFonts w:ascii="Times New Roman" w:hAnsi="Times New Roman" w:cs="Times New Roman"/>
          <w:sz w:val="28"/>
          <w:szCs w:val="28"/>
        </w:rPr>
        <w:t>аны и укрепления здоровья детей;</w:t>
      </w:r>
      <w:r w:rsidRPr="003E6C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-обеспечение взаимодействия</w:t>
      </w:r>
      <w:r w:rsidRPr="003E6C25">
        <w:rPr>
          <w:rFonts w:ascii="Times New Roman" w:hAnsi="Times New Roman" w:cs="Times New Roman"/>
          <w:sz w:val="28"/>
          <w:szCs w:val="28"/>
        </w:rPr>
        <w:t xml:space="preserve"> всех участников педагогического процесса</w:t>
      </w:r>
      <w:r w:rsidR="000F0D77">
        <w:rPr>
          <w:rFonts w:ascii="Times New Roman" w:hAnsi="Times New Roman" w:cs="Times New Roman"/>
          <w:sz w:val="28"/>
          <w:szCs w:val="28"/>
        </w:rPr>
        <w:t>;</w:t>
      </w:r>
      <w:r w:rsidRPr="003E6C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3E6C25">
        <w:rPr>
          <w:rFonts w:ascii="Times New Roman" w:hAnsi="Times New Roman" w:cs="Times New Roman"/>
          <w:sz w:val="28"/>
          <w:szCs w:val="28"/>
        </w:rPr>
        <w:t>сформировать готовность ребенка к вхождению в социум</w:t>
      </w:r>
      <w:r w:rsidR="000F0D77">
        <w:rPr>
          <w:rFonts w:ascii="Times New Roman" w:hAnsi="Times New Roman" w:cs="Times New Roman"/>
          <w:sz w:val="28"/>
          <w:szCs w:val="28"/>
        </w:rPr>
        <w:t>.</w:t>
      </w:r>
    </w:p>
    <w:p w:rsidR="00B5494C" w:rsidRDefault="000F0D77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B5494C">
        <w:rPr>
          <w:rFonts w:ascii="Times New Roman" w:hAnsi="Times New Roman" w:cs="Times New Roman"/>
          <w:sz w:val="28"/>
          <w:szCs w:val="28"/>
        </w:rPr>
        <w:t>результаты:</w:t>
      </w:r>
      <w:r w:rsidR="001C4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4C" w:rsidRDefault="00B5494C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-сокращение сроков адаптации при переходе из ГКП в группу полного дня; </w:t>
      </w:r>
    </w:p>
    <w:p w:rsidR="00B5494C" w:rsidRDefault="00B5494C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-младшие</w:t>
      </w:r>
      <w:r w:rsidR="00CD3511">
        <w:rPr>
          <w:rFonts w:ascii="Times New Roman" w:hAnsi="Times New Roman" w:cs="Times New Roman"/>
          <w:sz w:val="28"/>
          <w:szCs w:val="28"/>
        </w:rPr>
        <w:t xml:space="preserve"> дети перенимают опыт игровой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94C" w:rsidRDefault="00B5494C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511">
        <w:rPr>
          <w:rFonts w:ascii="Times New Roman" w:hAnsi="Times New Roman" w:cs="Times New Roman"/>
          <w:sz w:val="28"/>
          <w:szCs w:val="28"/>
        </w:rPr>
        <w:t>старшие дети учатся толерантности,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511">
        <w:rPr>
          <w:rFonts w:ascii="Times New Roman" w:hAnsi="Times New Roman" w:cs="Times New Roman"/>
          <w:sz w:val="28"/>
          <w:szCs w:val="28"/>
        </w:rPr>
        <w:t>терпимости,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511">
        <w:rPr>
          <w:rFonts w:ascii="Times New Roman" w:hAnsi="Times New Roman" w:cs="Times New Roman"/>
          <w:sz w:val="28"/>
          <w:szCs w:val="28"/>
        </w:rPr>
        <w:t>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всех принимают в игру; </w:t>
      </w:r>
    </w:p>
    <w:p w:rsidR="003E6C25" w:rsidRDefault="00B5494C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становятся активными участниками образовательного процесса и друзьями детского сада;</w:t>
      </w:r>
    </w:p>
    <w:p w:rsidR="00B5494C" w:rsidRDefault="00B5494C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знакомятся с будущими воспитанниками в деятельности.</w:t>
      </w:r>
    </w:p>
    <w:p w:rsidR="00973491" w:rsidRDefault="00973491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проекта </w:t>
      </w:r>
      <w:r w:rsidR="005240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знакомство с воспитанниками и их семьями. Мы проводим анкетирование родителей, наблюдаем детей во взаимодействии с целью выявления индивидуальных особенностей, проводим консультации для родителей и воспитателей. Затем мы приглашаем родителей на совместные игровые сеансы, где родители являются активными участ</w:t>
      </w:r>
      <w:r w:rsidR="002F49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иками игровой и творческой деятельности</w:t>
      </w:r>
      <w:r w:rsidR="002F4975">
        <w:rPr>
          <w:rFonts w:ascii="Times New Roman" w:hAnsi="Times New Roman" w:cs="Times New Roman"/>
          <w:sz w:val="28"/>
          <w:szCs w:val="28"/>
        </w:rPr>
        <w:t xml:space="preserve">. Используем </w:t>
      </w:r>
      <w:r w:rsidR="00B50042">
        <w:rPr>
          <w:rFonts w:ascii="Times New Roman" w:hAnsi="Times New Roman" w:cs="Times New Roman"/>
          <w:sz w:val="28"/>
          <w:szCs w:val="28"/>
        </w:rPr>
        <w:t>игры с крупами</w:t>
      </w:r>
      <w:r w:rsidR="00A46DD1">
        <w:rPr>
          <w:rFonts w:ascii="Times New Roman" w:hAnsi="Times New Roman" w:cs="Times New Roman"/>
          <w:sz w:val="28"/>
          <w:szCs w:val="28"/>
        </w:rPr>
        <w:t>,</w:t>
      </w:r>
      <w:r w:rsidR="00B34385">
        <w:rPr>
          <w:rFonts w:ascii="Times New Roman" w:hAnsi="Times New Roman" w:cs="Times New Roman"/>
          <w:sz w:val="28"/>
          <w:szCs w:val="28"/>
        </w:rPr>
        <w:t xml:space="preserve"> </w:t>
      </w:r>
      <w:r w:rsidR="002F4975">
        <w:rPr>
          <w:rFonts w:ascii="Times New Roman" w:hAnsi="Times New Roman" w:cs="Times New Roman"/>
          <w:sz w:val="28"/>
          <w:szCs w:val="28"/>
        </w:rPr>
        <w:t xml:space="preserve">водой, различные виды творчества, хороводные подвижные игры. Это позволяет создать атмосферу доверия и сотрудничества семьи и педагогов.  Родители получают навыки игровой деятельности, узнают </w:t>
      </w:r>
      <w:r w:rsidR="00B93D73">
        <w:rPr>
          <w:rFonts w:ascii="Times New Roman" w:hAnsi="Times New Roman" w:cs="Times New Roman"/>
          <w:sz w:val="28"/>
          <w:szCs w:val="28"/>
        </w:rPr>
        <w:t>во что можно поиграть с ребенком, наблюдают своего ребенка в социуме.</w:t>
      </w:r>
      <w:r w:rsidR="002F4975">
        <w:rPr>
          <w:rFonts w:ascii="Times New Roman" w:hAnsi="Times New Roman" w:cs="Times New Roman"/>
          <w:sz w:val="28"/>
          <w:szCs w:val="28"/>
        </w:rPr>
        <w:t xml:space="preserve"> </w:t>
      </w:r>
      <w:r w:rsidR="00B93D73">
        <w:rPr>
          <w:rFonts w:ascii="Times New Roman" w:hAnsi="Times New Roman" w:cs="Times New Roman"/>
          <w:sz w:val="28"/>
          <w:szCs w:val="28"/>
        </w:rPr>
        <w:t>После игрового сеанса можно побеседовать с психологом, получить рекомендации.</w:t>
      </w:r>
      <w:r w:rsidR="002F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042" w:rsidRDefault="00B93D73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проекта</w:t>
      </w:r>
      <w:r w:rsidR="005240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F7B">
        <w:rPr>
          <w:rFonts w:ascii="Times New Roman" w:hAnsi="Times New Roman" w:cs="Times New Roman"/>
          <w:sz w:val="28"/>
          <w:szCs w:val="28"/>
        </w:rPr>
        <w:t>взаимодействие детей разного возраста в совместной деятельности.</w:t>
      </w:r>
      <w:r w:rsidR="00A46DD1">
        <w:rPr>
          <w:rFonts w:ascii="Times New Roman" w:hAnsi="Times New Roman" w:cs="Times New Roman"/>
          <w:sz w:val="28"/>
          <w:szCs w:val="28"/>
        </w:rPr>
        <w:t xml:space="preserve"> Во второй половине учебного года </w:t>
      </w:r>
      <w:r w:rsidR="007F7F7B">
        <w:rPr>
          <w:rFonts w:ascii="Times New Roman" w:hAnsi="Times New Roman" w:cs="Times New Roman"/>
          <w:sz w:val="28"/>
          <w:szCs w:val="28"/>
        </w:rPr>
        <w:t xml:space="preserve">подготовительная группа показывает кукольный спектакль малышам. Малыши мастерят закладки для будущих первоклассников. </w:t>
      </w:r>
      <w:r w:rsidR="00CB3CDD">
        <w:rPr>
          <w:rFonts w:ascii="Times New Roman" w:hAnsi="Times New Roman" w:cs="Times New Roman"/>
          <w:sz w:val="28"/>
          <w:szCs w:val="28"/>
        </w:rPr>
        <w:t>М</w:t>
      </w:r>
      <w:r w:rsidR="00CB3CDD" w:rsidRPr="00CB3CDD">
        <w:rPr>
          <w:rFonts w:ascii="Times New Roman" w:hAnsi="Times New Roman" w:cs="Times New Roman"/>
          <w:sz w:val="28"/>
          <w:szCs w:val="28"/>
        </w:rPr>
        <w:t xml:space="preserve">ладшие дети перенимают опыт игровой </w:t>
      </w:r>
      <w:r w:rsidR="00CB3CD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</w:t>
      </w:r>
      <w:r w:rsidR="00CB3CDD" w:rsidRPr="00CB3CDD">
        <w:rPr>
          <w:rFonts w:ascii="Times New Roman" w:hAnsi="Times New Roman" w:cs="Times New Roman"/>
          <w:sz w:val="28"/>
          <w:szCs w:val="28"/>
        </w:rPr>
        <w:t>старшие дети учат</w:t>
      </w:r>
      <w:r w:rsidR="00BB499E">
        <w:rPr>
          <w:rFonts w:ascii="Times New Roman" w:hAnsi="Times New Roman" w:cs="Times New Roman"/>
          <w:sz w:val="28"/>
          <w:szCs w:val="28"/>
        </w:rPr>
        <w:t xml:space="preserve">ся быть толерантными </w:t>
      </w:r>
      <w:proofErr w:type="gramStart"/>
      <w:r w:rsidR="00BB499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CC0F28">
        <w:rPr>
          <w:rFonts w:ascii="Times New Roman" w:hAnsi="Times New Roman" w:cs="Times New Roman"/>
          <w:sz w:val="28"/>
          <w:szCs w:val="28"/>
        </w:rPr>
        <w:t xml:space="preserve"> </w:t>
      </w:r>
      <w:r w:rsidR="00CB3CDD">
        <w:rPr>
          <w:rFonts w:ascii="Times New Roman" w:hAnsi="Times New Roman" w:cs="Times New Roman"/>
          <w:sz w:val="28"/>
          <w:szCs w:val="28"/>
        </w:rPr>
        <w:t>самостоятельными</w:t>
      </w:r>
      <w:proofErr w:type="gramEnd"/>
      <w:r w:rsidR="00CB3CDD">
        <w:rPr>
          <w:rFonts w:ascii="Times New Roman" w:hAnsi="Times New Roman" w:cs="Times New Roman"/>
          <w:sz w:val="28"/>
          <w:szCs w:val="28"/>
        </w:rPr>
        <w:t xml:space="preserve">, </w:t>
      </w:r>
      <w:r w:rsidR="00B50042">
        <w:rPr>
          <w:rFonts w:ascii="Times New Roman" w:hAnsi="Times New Roman" w:cs="Times New Roman"/>
          <w:sz w:val="28"/>
          <w:szCs w:val="28"/>
        </w:rPr>
        <w:t xml:space="preserve"> </w:t>
      </w:r>
      <w:r w:rsidR="00CB3CDD">
        <w:rPr>
          <w:rFonts w:ascii="Times New Roman" w:hAnsi="Times New Roman" w:cs="Times New Roman"/>
          <w:sz w:val="28"/>
          <w:szCs w:val="28"/>
        </w:rPr>
        <w:t xml:space="preserve"> становятся увереннее</w:t>
      </w:r>
      <w:r w:rsidR="00B50042">
        <w:rPr>
          <w:rFonts w:ascii="Times New Roman" w:hAnsi="Times New Roman" w:cs="Times New Roman"/>
          <w:sz w:val="28"/>
          <w:szCs w:val="28"/>
        </w:rPr>
        <w:t xml:space="preserve">, приобретают </w:t>
      </w:r>
      <w:r w:rsidR="00B50042" w:rsidRPr="00B50042">
        <w:rPr>
          <w:rFonts w:ascii="Times New Roman" w:hAnsi="Times New Roman" w:cs="Times New Roman"/>
          <w:sz w:val="28"/>
          <w:szCs w:val="28"/>
        </w:rPr>
        <w:t>способность считаться с другими и сотру</w:t>
      </w:r>
      <w:r w:rsidR="00B50042">
        <w:rPr>
          <w:rFonts w:ascii="Times New Roman" w:hAnsi="Times New Roman" w:cs="Times New Roman"/>
          <w:sz w:val="28"/>
          <w:szCs w:val="28"/>
        </w:rPr>
        <w:t>дничать с непохожими людьми</w:t>
      </w:r>
      <w:r w:rsidR="00B50042" w:rsidRPr="00B50042">
        <w:rPr>
          <w:rFonts w:ascii="Times New Roman" w:hAnsi="Times New Roman" w:cs="Times New Roman"/>
          <w:sz w:val="28"/>
          <w:szCs w:val="28"/>
        </w:rPr>
        <w:t>.</w:t>
      </w:r>
      <w:r w:rsidR="00B50042" w:rsidRPr="00B50042">
        <w:t xml:space="preserve"> </w:t>
      </w:r>
      <w:r w:rsidR="00CC0F28">
        <w:rPr>
          <w:rFonts w:ascii="Times New Roman" w:hAnsi="Times New Roman" w:cs="Times New Roman"/>
          <w:sz w:val="28"/>
          <w:szCs w:val="28"/>
        </w:rPr>
        <w:t xml:space="preserve">Важное значение </w:t>
      </w:r>
      <w:r w:rsidR="00B50042" w:rsidRPr="00B50042">
        <w:rPr>
          <w:rFonts w:ascii="Times New Roman" w:hAnsi="Times New Roman" w:cs="Times New Roman"/>
          <w:sz w:val="28"/>
          <w:szCs w:val="28"/>
        </w:rPr>
        <w:t>в формировании нравственных качеств ребе</w:t>
      </w:r>
      <w:r w:rsidR="00CC0F28">
        <w:rPr>
          <w:rFonts w:ascii="Times New Roman" w:hAnsi="Times New Roman" w:cs="Times New Roman"/>
          <w:sz w:val="28"/>
          <w:szCs w:val="28"/>
        </w:rPr>
        <w:t xml:space="preserve">нка приобретает совместная игра и </w:t>
      </w:r>
      <w:r w:rsidR="00B50042" w:rsidRPr="00B50042">
        <w:rPr>
          <w:rFonts w:ascii="Times New Roman" w:hAnsi="Times New Roman" w:cs="Times New Roman"/>
          <w:sz w:val="28"/>
          <w:szCs w:val="28"/>
        </w:rPr>
        <w:t xml:space="preserve">пример старших для малышей. В силу своей склонности к подражанию младшие постепенно перенимают все положительные качества старших. </w:t>
      </w:r>
      <w:r w:rsidR="00B5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17" w:rsidRDefault="008B58AB" w:rsidP="00BB4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28" w:rsidRPr="00CC0F28">
        <w:rPr>
          <w:rFonts w:ascii="Times New Roman" w:hAnsi="Times New Roman" w:cs="Times New Roman"/>
          <w:sz w:val="28"/>
          <w:szCs w:val="28"/>
        </w:rPr>
        <w:t>3 этап</w:t>
      </w:r>
      <w:r w:rsidR="0052404C">
        <w:rPr>
          <w:rFonts w:ascii="Times New Roman" w:hAnsi="Times New Roman" w:cs="Times New Roman"/>
          <w:sz w:val="28"/>
          <w:szCs w:val="28"/>
        </w:rPr>
        <w:t>-</w:t>
      </w:r>
      <w:r w:rsidR="00CC0F28" w:rsidRPr="00CC0F28">
        <w:rPr>
          <w:rFonts w:ascii="Times New Roman" w:hAnsi="Times New Roman" w:cs="Times New Roman"/>
          <w:sz w:val="28"/>
          <w:szCs w:val="28"/>
        </w:rPr>
        <w:t xml:space="preserve"> осваиваем пространство детского сада, идем в г</w:t>
      </w:r>
      <w:r>
        <w:rPr>
          <w:rFonts w:ascii="Times New Roman" w:hAnsi="Times New Roman" w:cs="Times New Roman"/>
          <w:sz w:val="28"/>
          <w:szCs w:val="28"/>
        </w:rPr>
        <w:t>ости в подготовительную группу, развиваем коммуникативные навыки в игровой деятельности.</w:t>
      </w:r>
      <w:r w:rsidRPr="008B58AB">
        <w:t xml:space="preserve"> </w:t>
      </w:r>
      <w:r w:rsidRPr="008B58AB">
        <w:rPr>
          <w:rFonts w:ascii="Times New Roman" w:hAnsi="Times New Roman" w:cs="Times New Roman"/>
          <w:sz w:val="28"/>
          <w:szCs w:val="28"/>
        </w:rPr>
        <w:t>Дети чаще считаются с предпочтениями младших при выборе совместных занятий и демонстрируют широкое разнообразие путей взаимодействия.</w:t>
      </w:r>
      <w:r w:rsidR="00BB499E">
        <w:rPr>
          <w:rFonts w:ascii="Times New Roman" w:hAnsi="Times New Roman" w:cs="Times New Roman"/>
          <w:sz w:val="28"/>
          <w:szCs w:val="28"/>
        </w:rPr>
        <w:t xml:space="preserve"> </w:t>
      </w:r>
      <w:r w:rsidRPr="008B58AB">
        <w:rPr>
          <w:rFonts w:ascii="Times New Roman" w:hAnsi="Times New Roman" w:cs="Times New Roman"/>
          <w:sz w:val="28"/>
          <w:szCs w:val="28"/>
        </w:rPr>
        <w:t>Контроль над маленькими развивает самоконтроль, ответственность и ощущение принадлежности к деятельности в команде.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AB">
        <w:rPr>
          <w:rFonts w:ascii="Times New Roman" w:hAnsi="Times New Roman" w:cs="Times New Roman"/>
          <w:sz w:val="28"/>
          <w:szCs w:val="28"/>
        </w:rPr>
        <w:t>В таких компаниях гораздо проще осваиваются дети «одиночки»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17" w:rsidRDefault="00CC0F28" w:rsidP="00CC0F28">
      <w:pPr>
        <w:rPr>
          <w:rFonts w:ascii="Times New Roman" w:hAnsi="Times New Roman" w:cs="Times New Roman"/>
          <w:sz w:val="28"/>
          <w:szCs w:val="28"/>
        </w:rPr>
      </w:pPr>
      <w:r w:rsidRPr="00CC0F28">
        <w:rPr>
          <w:rFonts w:ascii="Times New Roman" w:hAnsi="Times New Roman" w:cs="Times New Roman"/>
          <w:sz w:val="28"/>
          <w:szCs w:val="28"/>
        </w:rPr>
        <w:t>Итоги проекта:</w:t>
      </w:r>
    </w:p>
    <w:p w:rsidR="00B55C17" w:rsidRDefault="00B55C17" w:rsidP="00CC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0F28" w:rsidRPr="00CC0F28">
        <w:rPr>
          <w:rFonts w:ascii="Times New Roman" w:hAnsi="Times New Roman" w:cs="Times New Roman"/>
          <w:sz w:val="28"/>
          <w:szCs w:val="28"/>
        </w:rPr>
        <w:t xml:space="preserve"> социализация; </w:t>
      </w:r>
    </w:p>
    <w:p w:rsidR="00B55C17" w:rsidRDefault="00CC0F28" w:rsidP="00CC0F28">
      <w:pPr>
        <w:rPr>
          <w:rFonts w:ascii="Times New Roman" w:hAnsi="Times New Roman" w:cs="Times New Roman"/>
          <w:sz w:val="28"/>
          <w:szCs w:val="28"/>
        </w:rPr>
      </w:pPr>
      <w:r w:rsidRPr="00CC0F28">
        <w:rPr>
          <w:rFonts w:ascii="Times New Roman" w:hAnsi="Times New Roman" w:cs="Times New Roman"/>
          <w:sz w:val="28"/>
          <w:szCs w:val="28"/>
        </w:rPr>
        <w:t xml:space="preserve">-сотрудничество всех участников педагогического процесса; </w:t>
      </w:r>
    </w:p>
    <w:p w:rsidR="00CC0F28" w:rsidRDefault="00CC0F28" w:rsidP="00CC0F28">
      <w:pPr>
        <w:rPr>
          <w:rFonts w:ascii="Times New Roman" w:hAnsi="Times New Roman" w:cs="Times New Roman"/>
          <w:sz w:val="28"/>
          <w:szCs w:val="28"/>
        </w:rPr>
      </w:pPr>
      <w:r w:rsidRPr="00CC0F28">
        <w:rPr>
          <w:rFonts w:ascii="Times New Roman" w:hAnsi="Times New Roman" w:cs="Times New Roman"/>
          <w:sz w:val="28"/>
          <w:szCs w:val="28"/>
        </w:rPr>
        <w:t>-ле</w:t>
      </w:r>
      <w:r>
        <w:rPr>
          <w:rFonts w:ascii="Times New Roman" w:hAnsi="Times New Roman" w:cs="Times New Roman"/>
          <w:sz w:val="28"/>
          <w:szCs w:val="28"/>
        </w:rPr>
        <w:t>гкая адаптация в группе полного</w:t>
      </w:r>
      <w:r w:rsidR="00B55C17">
        <w:rPr>
          <w:rFonts w:ascii="Times New Roman" w:hAnsi="Times New Roman" w:cs="Times New Roman"/>
          <w:sz w:val="28"/>
          <w:szCs w:val="28"/>
        </w:rPr>
        <w:t>.</w:t>
      </w:r>
      <w:r w:rsidRPr="00CC0F28">
        <w:rPr>
          <w:rFonts w:ascii="Times New Roman" w:hAnsi="Times New Roman" w:cs="Times New Roman"/>
          <w:sz w:val="28"/>
          <w:szCs w:val="28"/>
        </w:rPr>
        <w:br/>
      </w:r>
    </w:p>
    <w:p w:rsidR="00CB3CDD" w:rsidRDefault="00CB3CDD" w:rsidP="000F0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491" w:rsidRDefault="00973491" w:rsidP="000F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491" w:rsidRPr="00973491" w:rsidRDefault="002F4975" w:rsidP="00973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91" w:rsidRPr="00973491" w:rsidRDefault="00A46DD1" w:rsidP="00973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4C" w:rsidRPr="003E6C25" w:rsidRDefault="00B5494C" w:rsidP="000F0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E8C" w:rsidRDefault="00955E8C" w:rsidP="000F0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E8C" w:rsidRDefault="00955E8C" w:rsidP="002B1D8E">
      <w:pPr>
        <w:rPr>
          <w:rFonts w:ascii="Times New Roman" w:hAnsi="Times New Roman" w:cs="Times New Roman"/>
          <w:sz w:val="28"/>
          <w:szCs w:val="28"/>
        </w:rPr>
      </w:pPr>
    </w:p>
    <w:p w:rsidR="00B27BCA" w:rsidRPr="00B27BCA" w:rsidRDefault="000F0D77" w:rsidP="00B27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70" w:rsidRDefault="00407E70"/>
    <w:sectPr w:rsidR="0040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70"/>
    <w:rsid w:val="00084D11"/>
    <w:rsid w:val="000F0D77"/>
    <w:rsid w:val="001C4985"/>
    <w:rsid w:val="002B1D8E"/>
    <w:rsid w:val="002F4975"/>
    <w:rsid w:val="003E6C25"/>
    <w:rsid w:val="00407E70"/>
    <w:rsid w:val="004F324C"/>
    <w:rsid w:val="0052404C"/>
    <w:rsid w:val="005C6D6A"/>
    <w:rsid w:val="007C037B"/>
    <w:rsid w:val="007F7F7B"/>
    <w:rsid w:val="008B58AB"/>
    <w:rsid w:val="008E79F8"/>
    <w:rsid w:val="00955E8C"/>
    <w:rsid w:val="00973491"/>
    <w:rsid w:val="00A46DD1"/>
    <w:rsid w:val="00B27BCA"/>
    <w:rsid w:val="00B34385"/>
    <w:rsid w:val="00B50042"/>
    <w:rsid w:val="00B5494C"/>
    <w:rsid w:val="00B55C17"/>
    <w:rsid w:val="00B93D73"/>
    <w:rsid w:val="00BB499E"/>
    <w:rsid w:val="00CB3CDD"/>
    <w:rsid w:val="00CC0F28"/>
    <w:rsid w:val="00C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9054"/>
  <w15:chartTrackingRefBased/>
  <w15:docId w15:val="{266A6D89-F3EB-45DC-A6AB-C5637C23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7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B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</cp:revision>
  <dcterms:created xsi:type="dcterms:W3CDTF">2019-05-09T07:00:00Z</dcterms:created>
  <dcterms:modified xsi:type="dcterms:W3CDTF">2019-05-09T17:07:00Z</dcterms:modified>
</cp:coreProperties>
</file>