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2D" w:rsidRDefault="00F2552D" w:rsidP="00F2552D">
      <w:pPr>
        <w:spacing w:after="0" w:line="360" w:lineRule="auto"/>
        <w:jc w:val="center"/>
        <w:rPr>
          <w:rFonts w:ascii="Times New Roman" w:hAnsi="Times New Roman" w:cs="Times New Roman"/>
          <w:sz w:val="24"/>
          <w:szCs w:val="24"/>
        </w:rPr>
      </w:pPr>
      <w:r w:rsidRPr="00F2552D">
        <w:rPr>
          <w:rFonts w:ascii="Times New Roman" w:hAnsi="Times New Roman" w:cs="Times New Roman"/>
          <w:sz w:val="24"/>
          <w:szCs w:val="24"/>
        </w:rPr>
        <w:t>Государственное бюджетное общеобразовательное учреждение города Москвы</w:t>
      </w:r>
      <w:r w:rsidRPr="00F2552D">
        <w:rPr>
          <w:rFonts w:ascii="Times New Roman" w:hAnsi="Times New Roman" w:cs="Times New Roman"/>
          <w:sz w:val="24"/>
          <w:szCs w:val="24"/>
        </w:rPr>
        <w:br/>
        <w:t xml:space="preserve"> «Школа № 1363»</w:t>
      </w:r>
      <w:r w:rsidRPr="00F2552D">
        <w:rPr>
          <w:rFonts w:ascii="Times New Roman" w:hAnsi="Times New Roman" w:cs="Times New Roman"/>
          <w:sz w:val="24"/>
          <w:szCs w:val="24"/>
        </w:rPr>
        <w:br/>
        <w:t>Дошкольные группы « МОЗАИКА»</w:t>
      </w:r>
    </w:p>
    <w:p w:rsidR="00F2552D" w:rsidRDefault="00F2552D" w:rsidP="00F2552D">
      <w:pPr>
        <w:spacing w:after="0" w:line="360" w:lineRule="auto"/>
        <w:jc w:val="center"/>
        <w:rPr>
          <w:rFonts w:ascii="Times New Roman" w:hAnsi="Times New Roman" w:cs="Times New Roman"/>
          <w:sz w:val="24"/>
          <w:szCs w:val="24"/>
        </w:rPr>
      </w:pPr>
    </w:p>
    <w:p w:rsidR="00F2552D" w:rsidRPr="00F2552D" w:rsidRDefault="00F2552D" w:rsidP="00F2552D">
      <w:pPr>
        <w:spacing w:after="0" w:line="360" w:lineRule="auto"/>
        <w:jc w:val="center"/>
        <w:rPr>
          <w:rFonts w:ascii="Times New Roman" w:hAnsi="Times New Roman" w:cs="Times New Roman"/>
          <w:sz w:val="24"/>
          <w:szCs w:val="24"/>
        </w:rPr>
      </w:pPr>
    </w:p>
    <w:p w:rsidR="008D7B99" w:rsidRDefault="00031EFA" w:rsidP="00F2552D">
      <w:pPr>
        <w:spacing w:after="0" w:line="360" w:lineRule="auto"/>
        <w:jc w:val="center"/>
        <w:rPr>
          <w:rFonts w:ascii="Times New Roman" w:hAnsi="Times New Roman" w:cs="Times New Roman"/>
          <w:sz w:val="32"/>
          <w:szCs w:val="32"/>
        </w:rPr>
      </w:pPr>
      <w:r w:rsidRPr="00F2552D">
        <w:rPr>
          <w:rFonts w:ascii="Times New Roman" w:hAnsi="Times New Roman" w:cs="Times New Roman"/>
          <w:sz w:val="32"/>
          <w:szCs w:val="32"/>
        </w:rPr>
        <w:t>Паспорт проекта «Наше здоровье».</w:t>
      </w:r>
    </w:p>
    <w:p w:rsidR="00F2552D" w:rsidRPr="00F2552D" w:rsidRDefault="00F2552D" w:rsidP="00F2552D">
      <w:pPr>
        <w:spacing w:after="0" w:line="360" w:lineRule="auto"/>
        <w:jc w:val="both"/>
        <w:rPr>
          <w:rFonts w:ascii="Times New Roman" w:hAnsi="Times New Roman" w:cs="Times New Roman"/>
          <w:sz w:val="32"/>
          <w:szCs w:val="32"/>
        </w:rPr>
      </w:pPr>
    </w:p>
    <w:p w:rsidR="00F2552D" w:rsidRDefault="00F2552D" w:rsidP="00F2552D">
      <w:pPr>
        <w:spacing w:after="0" w:line="360" w:lineRule="auto"/>
        <w:jc w:val="both"/>
        <w:rPr>
          <w:rFonts w:ascii="Times New Roman" w:hAnsi="Times New Roman" w:cs="Times New Roman"/>
          <w:sz w:val="28"/>
          <w:szCs w:val="28"/>
        </w:rPr>
      </w:pPr>
      <w:r w:rsidRPr="00F2552D">
        <w:rPr>
          <w:rFonts w:ascii="Times New Roman" w:hAnsi="Times New Roman" w:cs="Times New Roman"/>
          <w:i/>
          <w:sz w:val="28"/>
          <w:szCs w:val="28"/>
        </w:rPr>
        <w:t>Направленность:</w:t>
      </w:r>
      <w:r>
        <w:rPr>
          <w:rFonts w:ascii="Times New Roman" w:hAnsi="Times New Roman" w:cs="Times New Roman"/>
          <w:sz w:val="28"/>
          <w:szCs w:val="28"/>
        </w:rPr>
        <w:t xml:space="preserve"> ф</w:t>
      </w:r>
      <w:r w:rsidRPr="00F2552D">
        <w:rPr>
          <w:rFonts w:ascii="Times New Roman" w:hAnsi="Times New Roman" w:cs="Times New Roman"/>
          <w:sz w:val="28"/>
          <w:szCs w:val="28"/>
        </w:rPr>
        <w:t>ормирование у детей предст</w:t>
      </w:r>
      <w:r>
        <w:rPr>
          <w:rFonts w:ascii="Times New Roman" w:hAnsi="Times New Roman" w:cs="Times New Roman"/>
          <w:sz w:val="28"/>
          <w:szCs w:val="28"/>
        </w:rPr>
        <w:t>авлений о здоровом образе жизни</w:t>
      </w:r>
      <w:r w:rsidR="000F4AD0">
        <w:rPr>
          <w:rFonts w:ascii="Times New Roman" w:hAnsi="Times New Roman" w:cs="Times New Roman"/>
          <w:sz w:val="28"/>
          <w:szCs w:val="28"/>
        </w:rPr>
        <w:t>.</w:t>
      </w:r>
      <w:r w:rsidRPr="00F2552D">
        <w:rPr>
          <w:rFonts w:ascii="Times New Roman" w:hAnsi="Times New Roman" w:cs="Times New Roman"/>
          <w:sz w:val="28"/>
          <w:szCs w:val="28"/>
        </w:rPr>
        <w:t xml:space="preserve">  </w:t>
      </w:r>
    </w:p>
    <w:p w:rsidR="00031EFA" w:rsidRDefault="00F2552D" w:rsidP="00F2552D">
      <w:pPr>
        <w:spacing w:after="0" w:line="360" w:lineRule="auto"/>
        <w:jc w:val="both"/>
        <w:rPr>
          <w:rFonts w:ascii="Times New Roman" w:hAnsi="Times New Roman" w:cs="Times New Roman"/>
          <w:sz w:val="28"/>
          <w:szCs w:val="28"/>
        </w:rPr>
      </w:pPr>
      <w:r w:rsidRPr="00F2552D">
        <w:rPr>
          <w:rFonts w:ascii="Times New Roman" w:hAnsi="Times New Roman" w:cs="Times New Roman"/>
          <w:i/>
          <w:sz w:val="28"/>
          <w:szCs w:val="28"/>
        </w:rPr>
        <w:t>Возрастная группа:</w:t>
      </w:r>
      <w:r>
        <w:rPr>
          <w:rFonts w:ascii="Times New Roman" w:hAnsi="Times New Roman" w:cs="Times New Roman"/>
          <w:sz w:val="28"/>
          <w:szCs w:val="28"/>
        </w:rPr>
        <w:t xml:space="preserve"> с</w:t>
      </w:r>
      <w:r w:rsidR="00031EFA">
        <w:rPr>
          <w:rFonts w:ascii="Times New Roman" w:hAnsi="Times New Roman" w:cs="Times New Roman"/>
          <w:sz w:val="28"/>
          <w:szCs w:val="28"/>
        </w:rPr>
        <w:t>таршая группа.</w:t>
      </w:r>
    </w:p>
    <w:p w:rsidR="00031EFA" w:rsidRDefault="00031EFA" w:rsidP="00F2552D">
      <w:pPr>
        <w:spacing w:after="0" w:line="360" w:lineRule="auto"/>
        <w:jc w:val="both"/>
        <w:rPr>
          <w:rFonts w:ascii="Times New Roman" w:hAnsi="Times New Roman" w:cs="Times New Roman"/>
          <w:sz w:val="28"/>
          <w:szCs w:val="28"/>
        </w:rPr>
      </w:pPr>
      <w:r w:rsidRPr="00F2552D">
        <w:rPr>
          <w:rFonts w:ascii="Times New Roman" w:hAnsi="Times New Roman" w:cs="Times New Roman"/>
          <w:i/>
          <w:sz w:val="28"/>
          <w:szCs w:val="28"/>
        </w:rPr>
        <w:t>Участники:</w:t>
      </w:r>
      <w:r>
        <w:rPr>
          <w:rFonts w:ascii="Times New Roman" w:hAnsi="Times New Roman" w:cs="Times New Roman"/>
          <w:sz w:val="28"/>
          <w:szCs w:val="28"/>
        </w:rPr>
        <w:t xml:space="preserve"> дети, педагоги, родители.</w:t>
      </w:r>
    </w:p>
    <w:p w:rsidR="00031EFA" w:rsidRDefault="00F2552D" w:rsidP="00F2552D">
      <w:pPr>
        <w:spacing w:after="0" w:line="360" w:lineRule="auto"/>
        <w:jc w:val="both"/>
        <w:rPr>
          <w:rFonts w:ascii="Times New Roman" w:hAnsi="Times New Roman" w:cs="Times New Roman"/>
          <w:sz w:val="28"/>
          <w:szCs w:val="28"/>
        </w:rPr>
      </w:pPr>
      <w:r w:rsidRPr="00F2552D">
        <w:rPr>
          <w:rFonts w:ascii="Times New Roman" w:hAnsi="Times New Roman" w:cs="Times New Roman"/>
          <w:i/>
          <w:sz w:val="28"/>
          <w:szCs w:val="28"/>
        </w:rPr>
        <w:t>Тип проекта:</w:t>
      </w:r>
      <w:r>
        <w:rPr>
          <w:rFonts w:ascii="Times New Roman" w:hAnsi="Times New Roman" w:cs="Times New Roman"/>
          <w:sz w:val="28"/>
          <w:szCs w:val="28"/>
        </w:rPr>
        <w:t xml:space="preserve"> информационно-исследовательский. </w:t>
      </w:r>
    </w:p>
    <w:p w:rsidR="00031EFA" w:rsidRDefault="00031EFA" w:rsidP="00F2552D">
      <w:pPr>
        <w:spacing w:after="0" w:line="360" w:lineRule="auto"/>
        <w:jc w:val="both"/>
        <w:rPr>
          <w:rFonts w:ascii="Times New Roman" w:hAnsi="Times New Roman" w:cs="Times New Roman"/>
          <w:sz w:val="28"/>
          <w:szCs w:val="28"/>
        </w:rPr>
      </w:pPr>
      <w:r w:rsidRPr="00F2552D">
        <w:rPr>
          <w:rFonts w:ascii="Times New Roman" w:hAnsi="Times New Roman" w:cs="Times New Roman"/>
          <w:i/>
          <w:sz w:val="28"/>
          <w:szCs w:val="28"/>
        </w:rPr>
        <w:t>Продолжительность</w:t>
      </w:r>
      <w:r w:rsidR="005067C0">
        <w:rPr>
          <w:rFonts w:ascii="Times New Roman" w:hAnsi="Times New Roman" w:cs="Times New Roman"/>
          <w:sz w:val="28"/>
          <w:szCs w:val="28"/>
        </w:rPr>
        <w:t xml:space="preserve"> 1 месяц</w:t>
      </w:r>
      <w:r>
        <w:rPr>
          <w:rFonts w:ascii="Times New Roman" w:hAnsi="Times New Roman" w:cs="Times New Roman"/>
          <w:sz w:val="28"/>
          <w:szCs w:val="28"/>
        </w:rPr>
        <w:t xml:space="preserve">. С </w:t>
      </w:r>
      <w:r w:rsidR="005067C0">
        <w:rPr>
          <w:rFonts w:ascii="Times New Roman" w:hAnsi="Times New Roman" w:cs="Times New Roman"/>
          <w:sz w:val="28"/>
          <w:szCs w:val="28"/>
        </w:rPr>
        <w:t>29 января по 28 февраля</w:t>
      </w:r>
      <w:r>
        <w:rPr>
          <w:rFonts w:ascii="Times New Roman" w:hAnsi="Times New Roman" w:cs="Times New Roman"/>
          <w:sz w:val="28"/>
          <w:szCs w:val="28"/>
        </w:rPr>
        <w:t>.</w:t>
      </w:r>
    </w:p>
    <w:p w:rsidR="00F2552D" w:rsidRDefault="00F2552D" w:rsidP="00F2552D">
      <w:pPr>
        <w:spacing w:after="0" w:line="360" w:lineRule="auto"/>
        <w:jc w:val="both"/>
        <w:rPr>
          <w:rFonts w:ascii="Times New Roman" w:hAnsi="Times New Roman" w:cs="Times New Roman"/>
          <w:sz w:val="28"/>
          <w:szCs w:val="28"/>
        </w:rPr>
      </w:pPr>
      <w:r w:rsidRPr="00F2552D">
        <w:rPr>
          <w:rFonts w:ascii="Times New Roman" w:hAnsi="Times New Roman" w:cs="Times New Roman"/>
          <w:i/>
          <w:sz w:val="28"/>
          <w:szCs w:val="28"/>
        </w:rPr>
        <w:t>Автор</w:t>
      </w:r>
      <w:r w:rsidR="00A65621">
        <w:rPr>
          <w:rFonts w:ascii="Times New Roman" w:hAnsi="Times New Roman" w:cs="Times New Roman"/>
          <w:i/>
          <w:sz w:val="28"/>
          <w:szCs w:val="28"/>
        </w:rPr>
        <w:t>ы</w:t>
      </w:r>
      <w:r>
        <w:rPr>
          <w:rFonts w:ascii="Times New Roman" w:hAnsi="Times New Roman" w:cs="Times New Roman"/>
          <w:sz w:val="28"/>
          <w:szCs w:val="28"/>
        </w:rPr>
        <w:t xml:space="preserve">: </w:t>
      </w:r>
      <w:r w:rsidR="00A65621">
        <w:rPr>
          <w:rFonts w:ascii="Times New Roman" w:hAnsi="Times New Roman" w:cs="Times New Roman"/>
          <w:sz w:val="28"/>
          <w:szCs w:val="28"/>
        </w:rPr>
        <w:t>Масленченко Марина Владимировна, Сауткина Анна Николаевна.</w:t>
      </w: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F2552D" w:rsidRDefault="00F2552D" w:rsidP="00031EFA">
      <w:pPr>
        <w:spacing w:line="360" w:lineRule="auto"/>
        <w:jc w:val="both"/>
        <w:rPr>
          <w:rFonts w:ascii="Times New Roman" w:hAnsi="Times New Roman" w:cs="Times New Roman"/>
          <w:sz w:val="28"/>
          <w:szCs w:val="28"/>
        </w:rPr>
      </w:pPr>
    </w:p>
    <w:p w:rsidR="00031EFA" w:rsidRDefault="00F2552D" w:rsidP="00F2552D">
      <w:pPr>
        <w:spacing w:line="360" w:lineRule="auto"/>
        <w:jc w:val="center"/>
        <w:rPr>
          <w:rFonts w:ascii="Times New Roman" w:hAnsi="Times New Roman" w:cs="Times New Roman"/>
          <w:sz w:val="28"/>
          <w:szCs w:val="28"/>
        </w:rPr>
      </w:pPr>
      <w:r>
        <w:rPr>
          <w:rFonts w:ascii="Times New Roman" w:hAnsi="Times New Roman" w:cs="Times New Roman"/>
          <w:sz w:val="28"/>
          <w:szCs w:val="28"/>
        </w:rPr>
        <w:t>2018 год.</w:t>
      </w:r>
    </w:p>
    <w:p w:rsidR="00F2552D" w:rsidRDefault="00F2552D" w:rsidP="00F2552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Актуальность.</w:t>
      </w:r>
    </w:p>
    <w:p w:rsidR="00F2552D" w:rsidRDefault="00C40FF0" w:rsidP="00C40FF0">
      <w:pPr>
        <w:spacing w:after="0" w:line="360" w:lineRule="auto"/>
        <w:jc w:val="both"/>
        <w:rPr>
          <w:rFonts w:ascii="Times New Roman" w:hAnsi="Times New Roman" w:cs="Times New Roman"/>
          <w:sz w:val="28"/>
          <w:szCs w:val="28"/>
        </w:rPr>
      </w:pPr>
      <w:r w:rsidRPr="00C40FF0">
        <w:rPr>
          <w:rFonts w:ascii="Times New Roman" w:hAnsi="Times New Roman" w:cs="Times New Roman"/>
          <w:sz w:val="28"/>
          <w:szCs w:val="28"/>
        </w:rPr>
        <w:t>Вопросы охраны здоровья, формирования культуры здоровья и мотивации здорового образа жизни стали одним из важнейших направлений работы. С первой группой здоровья детей в саду с каждым годом все меньше</w:t>
      </w:r>
      <w:r>
        <w:rPr>
          <w:rFonts w:ascii="Times New Roman" w:hAnsi="Times New Roman" w:cs="Times New Roman"/>
          <w:sz w:val="28"/>
          <w:szCs w:val="28"/>
        </w:rPr>
        <w:t xml:space="preserve">. Большинство детей не имеют представлений о том, </w:t>
      </w:r>
      <w:r w:rsidR="00AB172D">
        <w:rPr>
          <w:rFonts w:ascii="Times New Roman" w:hAnsi="Times New Roman" w:cs="Times New Roman"/>
          <w:sz w:val="28"/>
          <w:szCs w:val="28"/>
        </w:rPr>
        <w:t xml:space="preserve">что значит правильно питаться, </w:t>
      </w:r>
      <w:r>
        <w:rPr>
          <w:rFonts w:ascii="Times New Roman" w:hAnsi="Times New Roman" w:cs="Times New Roman"/>
          <w:sz w:val="28"/>
          <w:szCs w:val="28"/>
        </w:rPr>
        <w:t xml:space="preserve">зачем мыть руки и соблюдать чистоту помещений. </w:t>
      </w:r>
    </w:p>
    <w:p w:rsidR="00C40FF0" w:rsidRDefault="00C40FF0" w:rsidP="00C40FF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Кто является самым главным примером для подражания для ребенка? Конечно родители, но именно они зачастую сами не соблюдают здоровый образ жизни. Мало кто из родителей может похвастаться тем, что хотя бы изредка занимается спортом или ест большое количество полезных продуктов. </w:t>
      </w:r>
    </w:p>
    <w:p w:rsidR="00C40FF0" w:rsidRPr="00C40FF0" w:rsidRDefault="00C40FF0" w:rsidP="00C40FF0">
      <w:pPr>
        <w:spacing w:after="0" w:line="360" w:lineRule="auto"/>
        <w:ind w:firstLine="851"/>
        <w:jc w:val="both"/>
        <w:rPr>
          <w:rFonts w:ascii="Times New Roman" w:hAnsi="Times New Roman" w:cs="Times New Roman"/>
          <w:sz w:val="28"/>
          <w:szCs w:val="28"/>
        </w:rPr>
      </w:pPr>
      <w:r w:rsidRPr="00C40FF0">
        <w:rPr>
          <w:rFonts w:ascii="Times New Roman" w:hAnsi="Times New Roman" w:cs="Times New Roman"/>
          <w:sz w:val="28"/>
          <w:szCs w:val="28"/>
        </w:rPr>
        <w:t>Каждый ребенок должен понимать, как важно с детства избегать факторов риска для здоровья, выбрать стиль поведения, не наносящий ущерба физическому и психическому состоянию. Снижению риска развития хронических заболеваний способствует и изменение образа жизни родителей (отказ от курения и алкоголя, употребление здоровой пищи, обогащенной витаминами, увеличение физической активности, общение с природой).</w:t>
      </w:r>
    </w:p>
    <w:p w:rsidR="00C40FF0" w:rsidRDefault="00C40FF0" w:rsidP="00AB172D">
      <w:pPr>
        <w:spacing w:after="0" w:line="360" w:lineRule="auto"/>
        <w:jc w:val="both"/>
        <w:rPr>
          <w:rFonts w:ascii="Times New Roman" w:hAnsi="Times New Roman" w:cs="Times New Roman"/>
          <w:sz w:val="28"/>
          <w:szCs w:val="28"/>
        </w:rPr>
      </w:pPr>
      <w:r w:rsidRPr="00C40FF0">
        <w:rPr>
          <w:rFonts w:ascii="Times New Roman" w:hAnsi="Times New Roman" w:cs="Times New Roman"/>
          <w:sz w:val="28"/>
          <w:szCs w:val="28"/>
        </w:rPr>
        <w:t>Работа по укреплению и профилактике заболеваний будет успешна лишь при активном взаимодействии родителей, детей и сотрудников дошкольных учреждений.</w:t>
      </w:r>
    </w:p>
    <w:p w:rsidR="00AB172D" w:rsidRDefault="00AB172D" w:rsidP="00AB172D">
      <w:pPr>
        <w:spacing w:after="0" w:line="360" w:lineRule="auto"/>
        <w:jc w:val="both"/>
        <w:rPr>
          <w:rFonts w:ascii="Times New Roman" w:hAnsi="Times New Roman" w:cs="Times New Roman"/>
          <w:sz w:val="28"/>
          <w:szCs w:val="28"/>
        </w:rPr>
      </w:pPr>
    </w:p>
    <w:p w:rsidR="00AB172D" w:rsidRDefault="00AB172D" w:rsidP="00AB172D">
      <w:pPr>
        <w:spacing w:after="0" w:line="360" w:lineRule="auto"/>
        <w:jc w:val="both"/>
        <w:rPr>
          <w:rFonts w:ascii="Times New Roman" w:hAnsi="Times New Roman" w:cs="Times New Roman"/>
          <w:sz w:val="28"/>
          <w:szCs w:val="28"/>
        </w:rPr>
      </w:pPr>
    </w:p>
    <w:p w:rsidR="00AB172D" w:rsidRDefault="00AB172D" w:rsidP="00AB172D">
      <w:pPr>
        <w:spacing w:after="0" w:line="360" w:lineRule="auto"/>
        <w:jc w:val="both"/>
        <w:rPr>
          <w:rFonts w:ascii="Times New Roman" w:hAnsi="Times New Roman" w:cs="Times New Roman"/>
          <w:sz w:val="28"/>
          <w:szCs w:val="28"/>
        </w:rPr>
      </w:pPr>
    </w:p>
    <w:p w:rsidR="00AB172D" w:rsidRDefault="00AB172D" w:rsidP="00AB172D">
      <w:pPr>
        <w:spacing w:after="0" w:line="360" w:lineRule="auto"/>
        <w:jc w:val="both"/>
        <w:rPr>
          <w:rFonts w:ascii="Times New Roman" w:hAnsi="Times New Roman" w:cs="Times New Roman"/>
          <w:sz w:val="28"/>
          <w:szCs w:val="28"/>
        </w:rPr>
      </w:pPr>
    </w:p>
    <w:p w:rsidR="00AB172D" w:rsidRDefault="00AB172D" w:rsidP="00AB172D">
      <w:pPr>
        <w:spacing w:after="0" w:line="360" w:lineRule="auto"/>
        <w:jc w:val="both"/>
        <w:rPr>
          <w:rFonts w:ascii="Times New Roman" w:hAnsi="Times New Roman" w:cs="Times New Roman"/>
          <w:sz w:val="28"/>
          <w:szCs w:val="28"/>
        </w:rPr>
      </w:pPr>
    </w:p>
    <w:p w:rsidR="00AB172D" w:rsidRDefault="00AB172D" w:rsidP="00AB172D">
      <w:pPr>
        <w:spacing w:after="0" w:line="360" w:lineRule="auto"/>
        <w:jc w:val="both"/>
        <w:rPr>
          <w:rFonts w:ascii="Times New Roman" w:hAnsi="Times New Roman" w:cs="Times New Roman"/>
          <w:sz w:val="28"/>
          <w:szCs w:val="28"/>
        </w:rPr>
      </w:pPr>
    </w:p>
    <w:p w:rsidR="00AB172D" w:rsidRDefault="00AB172D" w:rsidP="00AB172D">
      <w:pPr>
        <w:spacing w:after="0" w:line="360" w:lineRule="auto"/>
        <w:jc w:val="both"/>
        <w:rPr>
          <w:rFonts w:ascii="Times New Roman" w:hAnsi="Times New Roman" w:cs="Times New Roman"/>
          <w:sz w:val="28"/>
          <w:szCs w:val="28"/>
        </w:rPr>
      </w:pPr>
    </w:p>
    <w:p w:rsidR="000F4AD0" w:rsidRDefault="000F4AD0" w:rsidP="00AB172D">
      <w:pPr>
        <w:spacing w:after="0" w:line="360" w:lineRule="auto"/>
        <w:jc w:val="both"/>
        <w:rPr>
          <w:rFonts w:ascii="Times New Roman" w:hAnsi="Times New Roman" w:cs="Times New Roman"/>
          <w:sz w:val="28"/>
          <w:szCs w:val="28"/>
        </w:rPr>
      </w:pPr>
    </w:p>
    <w:p w:rsidR="00AB172D" w:rsidRDefault="00AB172D" w:rsidP="00AB172D">
      <w:pPr>
        <w:spacing w:after="0" w:line="360" w:lineRule="auto"/>
        <w:jc w:val="both"/>
        <w:rPr>
          <w:rFonts w:ascii="Times New Roman" w:hAnsi="Times New Roman" w:cs="Times New Roman"/>
          <w:sz w:val="28"/>
          <w:szCs w:val="28"/>
        </w:rPr>
      </w:pPr>
    </w:p>
    <w:p w:rsidR="000F4AD0" w:rsidRPr="000F4AD0" w:rsidRDefault="000F4AD0" w:rsidP="000F4AD0">
      <w:pPr>
        <w:numPr>
          <w:ilvl w:val="0"/>
          <w:numId w:val="6"/>
        </w:numPr>
        <w:spacing w:after="0" w:line="240" w:lineRule="auto"/>
        <w:ind w:left="1267"/>
        <w:contextualSpacing/>
        <w:jc w:val="both"/>
        <w:rPr>
          <w:rFonts w:ascii="Times New Roman" w:eastAsia="Times New Roman" w:hAnsi="Times New Roman" w:cs="Times New Roman"/>
          <w:sz w:val="28"/>
          <w:szCs w:val="28"/>
          <w:lang w:eastAsia="ru-RU"/>
        </w:rPr>
      </w:pPr>
      <w:r w:rsidRPr="000F4AD0">
        <w:rPr>
          <w:rFonts w:ascii="Times New Roman" w:eastAsiaTheme="minorEastAsia" w:hAnsi="Times New Roman" w:cs="Times New Roman"/>
          <w:color w:val="000000" w:themeColor="text1"/>
          <w:kern w:val="24"/>
          <w:sz w:val="28"/>
          <w:szCs w:val="28"/>
          <w:lang w:eastAsia="ru-RU"/>
        </w:rPr>
        <w:lastRenderedPageBreak/>
        <w:t xml:space="preserve">ЦЕЛЬ: Формировать </w:t>
      </w:r>
      <w:r>
        <w:rPr>
          <w:rFonts w:ascii="Times New Roman" w:eastAsiaTheme="minorEastAsia" w:hAnsi="Times New Roman" w:cs="Times New Roman"/>
          <w:color w:val="000000" w:themeColor="text1"/>
          <w:kern w:val="24"/>
          <w:sz w:val="28"/>
          <w:szCs w:val="28"/>
          <w:lang w:eastAsia="ru-RU"/>
        </w:rPr>
        <w:t xml:space="preserve">у детей </w:t>
      </w:r>
      <w:r w:rsidRPr="000F4AD0">
        <w:rPr>
          <w:rFonts w:ascii="Times New Roman" w:eastAsiaTheme="minorEastAsia" w:hAnsi="Times New Roman" w:cs="Times New Roman"/>
          <w:color w:val="000000" w:themeColor="text1"/>
          <w:kern w:val="24"/>
          <w:sz w:val="28"/>
          <w:szCs w:val="28"/>
          <w:lang w:eastAsia="ru-RU"/>
        </w:rPr>
        <w:t>начальные предст</w:t>
      </w:r>
      <w:r>
        <w:rPr>
          <w:rFonts w:ascii="Times New Roman" w:eastAsiaTheme="minorEastAsia" w:hAnsi="Times New Roman" w:cs="Times New Roman"/>
          <w:color w:val="000000" w:themeColor="text1"/>
          <w:kern w:val="24"/>
          <w:sz w:val="28"/>
          <w:szCs w:val="28"/>
          <w:lang w:eastAsia="ru-RU"/>
        </w:rPr>
        <w:t>авления о здоровом образе жизни;</w:t>
      </w:r>
      <w:r w:rsidRPr="000F4AD0">
        <w:rPr>
          <w:rFonts w:ascii="Times New Roman" w:eastAsiaTheme="minorEastAsia" w:hAnsi="Times New Roman" w:cs="Times New Roman"/>
          <w:color w:val="000000" w:themeColor="text1"/>
          <w:kern w:val="24"/>
          <w:sz w:val="28"/>
          <w:szCs w:val="28"/>
          <w:lang w:eastAsia="ru-RU"/>
        </w:rPr>
        <w:t xml:space="preserve"> восприятие здорового образа жизни как ценности.</w:t>
      </w:r>
    </w:p>
    <w:p w:rsidR="000F4AD0" w:rsidRPr="000F4AD0" w:rsidRDefault="000F4AD0" w:rsidP="000F4AD0">
      <w:pPr>
        <w:numPr>
          <w:ilvl w:val="0"/>
          <w:numId w:val="6"/>
        </w:numPr>
        <w:spacing w:after="0" w:line="240" w:lineRule="auto"/>
        <w:ind w:left="1267"/>
        <w:contextualSpacing/>
        <w:jc w:val="both"/>
        <w:rPr>
          <w:rFonts w:ascii="Times New Roman" w:eastAsia="Times New Roman" w:hAnsi="Times New Roman" w:cs="Times New Roman"/>
          <w:sz w:val="28"/>
          <w:szCs w:val="28"/>
          <w:lang w:eastAsia="ru-RU"/>
        </w:rPr>
      </w:pPr>
      <w:r w:rsidRPr="000F4AD0">
        <w:rPr>
          <w:rFonts w:ascii="Times New Roman" w:eastAsia="Calibri" w:hAnsi="Times New Roman" w:cs="Times New Roman"/>
          <w:color w:val="000000" w:themeColor="text1"/>
          <w:kern w:val="24"/>
          <w:sz w:val="28"/>
          <w:szCs w:val="28"/>
          <w:lang w:eastAsia="ru-RU"/>
        </w:rPr>
        <w:t>ЗАДАЧИ:</w:t>
      </w:r>
    </w:p>
    <w:p w:rsidR="000F4AD0" w:rsidRPr="000F4AD0" w:rsidRDefault="000F4AD0" w:rsidP="000F4AD0">
      <w:pPr>
        <w:numPr>
          <w:ilvl w:val="0"/>
          <w:numId w:val="7"/>
        </w:numPr>
        <w:spacing w:after="0"/>
        <w:ind w:left="1267"/>
        <w:contextualSpacing/>
        <w:jc w:val="both"/>
        <w:rPr>
          <w:rFonts w:ascii="Times New Roman" w:eastAsia="Times New Roman" w:hAnsi="Times New Roman" w:cs="Times New Roman"/>
          <w:sz w:val="28"/>
          <w:szCs w:val="28"/>
          <w:lang w:eastAsia="ru-RU"/>
        </w:rPr>
      </w:pPr>
      <w:r w:rsidRPr="000F4AD0">
        <w:rPr>
          <w:rFonts w:ascii="Times New Roman" w:eastAsiaTheme="minorEastAsia" w:hAnsi="Times New Roman" w:cs="Times New Roman"/>
          <w:color w:val="000000" w:themeColor="text1"/>
          <w:kern w:val="24"/>
          <w:sz w:val="28"/>
          <w:szCs w:val="28"/>
          <w:lang w:eastAsia="ru-RU"/>
        </w:rPr>
        <w:t>Расширять представления о составляющих (важных компонентах) здорового образа жизни (правильное питание, витамины</w:t>
      </w:r>
      <w:r>
        <w:rPr>
          <w:rFonts w:ascii="Times New Roman" w:eastAsiaTheme="minorEastAsia" w:hAnsi="Times New Roman" w:cs="Times New Roman"/>
          <w:color w:val="000000" w:themeColor="text1"/>
          <w:kern w:val="24"/>
          <w:sz w:val="28"/>
          <w:szCs w:val="28"/>
          <w:lang w:eastAsia="ru-RU"/>
        </w:rPr>
        <w:t>, движение</w:t>
      </w:r>
      <w:bookmarkStart w:id="0" w:name="_GoBack"/>
      <w:bookmarkEnd w:id="0"/>
      <w:r w:rsidRPr="000F4AD0">
        <w:rPr>
          <w:rFonts w:ascii="Times New Roman" w:eastAsiaTheme="minorEastAsia" w:hAnsi="Times New Roman" w:cs="Times New Roman"/>
          <w:color w:val="000000" w:themeColor="text1"/>
          <w:kern w:val="24"/>
          <w:sz w:val="28"/>
          <w:szCs w:val="28"/>
          <w:lang w:eastAsia="ru-RU"/>
        </w:rPr>
        <w:t xml:space="preserve">) и факторах, разрушающих здоровье. </w:t>
      </w:r>
    </w:p>
    <w:p w:rsidR="000F4AD0" w:rsidRPr="000F4AD0" w:rsidRDefault="000F4AD0" w:rsidP="000F4AD0">
      <w:pPr>
        <w:numPr>
          <w:ilvl w:val="0"/>
          <w:numId w:val="7"/>
        </w:numPr>
        <w:spacing w:after="0"/>
        <w:ind w:left="1267"/>
        <w:contextualSpacing/>
        <w:jc w:val="both"/>
        <w:rPr>
          <w:rFonts w:ascii="Times New Roman" w:eastAsia="Times New Roman" w:hAnsi="Times New Roman" w:cs="Times New Roman"/>
          <w:sz w:val="28"/>
          <w:szCs w:val="28"/>
          <w:lang w:eastAsia="ru-RU"/>
        </w:rPr>
      </w:pPr>
      <w:r w:rsidRPr="000F4AD0">
        <w:rPr>
          <w:rFonts w:ascii="Times New Roman" w:eastAsiaTheme="minorEastAsia" w:hAnsi="Times New Roman" w:cs="Times New Roman"/>
          <w:color w:val="000000" w:themeColor="text1"/>
          <w:kern w:val="24"/>
          <w:sz w:val="28"/>
          <w:szCs w:val="28"/>
          <w:lang w:eastAsia="ru-RU"/>
        </w:rPr>
        <w:t>Формировать представления о зависимости здоровья человека от правильного питания.</w:t>
      </w:r>
    </w:p>
    <w:p w:rsidR="000F4AD0" w:rsidRPr="000F4AD0" w:rsidRDefault="000F4AD0" w:rsidP="000F4AD0">
      <w:pPr>
        <w:numPr>
          <w:ilvl w:val="0"/>
          <w:numId w:val="7"/>
        </w:numPr>
        <w:spacing w:after="0"/>
        <w:ind w:left="1267"/>
        <w:contextualSpacing/>
        <w:jc w:val="both"/>
        <w:rPr>
          <w:rFonts w:ascii="Times New Roman" w:eastAsia="Times New Roman" w:hAnsi="Times New Roman" w:cs="Times New Roman"/>
          <w:sz w:val="28"/>
          <w:szCs w:val="28"/>
          <w:lang w:eastAsia="ru-RU"/>
        </w:rPr>
      </w:pPr>
      <w:r w:rsidRPr="000F4AD0">
        <w:rPr>
          <w:rFonts w:ascii="Times New Roman" w:eastAsiaTheme="minorEastAsia" w:hAnsi="Times New Roman" w:cs="Times New Roman"/>
          <w:color w:val="000000" w:themeColor="text1"/>
          <w:kern w:val="24"/>
          <w:sz w:val="28"/>
          <w:szCs w:val="28"/>
          <w:lang w:eastAsia="ru-RU"/>
        </w:rPr>
        <w:t xml:space="preserve">Формировать у детей потребность в здоровом образе жизни. </w:t>
      </w:r>
    </w:p>
    <w:p w:rsidR="000F4AD0" w:rsidRPr="000F4AD0" w:rsidRDefault="000F4AD0" w:rsidP="000F4AD0">
      <w:pPr>
        <w:numPr>
          <w:ilvl w:val="0"/>
          <w:numId w:val="7"/>
        </w:numPr>
        <w:spacing w:after="0"/>
        <w:ind w:left="1267"/>
        <w:contextualSpacing/>
        <w:jc w:val="both"/>
        <w:rPr>
          <w:rFonts w:ascii="Times New Roman" w:eastAsia="Times New Roman" w:hAnsi="Times New Roman" w:cs="Times New Roman"/>
          <w:sz w:val="28"/>
          <w:szCs w:val="28"/>
          <w:lang w:eastAsia="ru-RU"/>
        </w:rPr>
      </w:pPr>
      <w:r w:rsidRPr="000F4AD0">
        <w:rPr>
          <w:rFonts w:ascii="Times New Roman" w:eastAsiaTheme="minorEastAsia" w:hAnsi="Times New Roman" w:cs="Times New Roman"/>
          <w:color w:val="000000" w:themeColor="text1"/>
          <w:kern w:val="24"/>
          <w:sz w:val="28"/>
          <w:szCs w:val="28"/>
          <w:lang w:eastAsia="ru-RU"/>
        </w:rPr>
        <w:t xml:space="preserve">Прививать интерес к физической культуре и спорту и желание заниматься физкультурой и спортом. </w:t>
      </w:r>
    </w:p>
    <w:p w:rsidR="000F4AD0" w:rsidRPr="000F4AD0" w:rsidRDefault="000F4AD0" w:rsidP="000F4AD0">
      <w:pPr>
        <w:numPr>
          <w:ilvl w:val="0"/>
          <w:numId w:val="7"/>
        </w:numPr>
        <w:spacing w:after="0"/>
        <w:ind w:left="1267"/>
        <w:contextualSpacing/>
        <w:jc w:val="both"/>
        <w:rPr>
          <w:rFonts w:ascii="Times New Roman" w:eastAsia="Times New Roman" w:hAnsi="Times New Roman" w:cs="Times New Roman"/>
          <w:sz w:val="28"/>
          <w:szCs w:val="28"/>
          <w:lang w:eastAsia="ru-RU"/>
        </w:rPr>
      </w:pPr>
      <w:r w:rsidRPr="000F4AD0">
        <w:rPr>
          <w:rFonts w:ascii="Times New Roman" w:eastAsia="Calibri" w:hAnsi="Times New Roman" w:cs="Times New Roman"/>
          <w:color w:val="000000" w:themeColor="text1"/>
          <w:kern w:val="24"/>
          <w:sz w:val="28"/>
          <w:szCs w:val="28"/>
          <w:lang w:eastAsia="ru-RU"/>
        </w:rPr>
        <w:t>Развивать любознательность.</w:t>
      </w:r>
    </w:p>
    <w:p w:rsidR="000F4AD0" w:rsidRPr="000F4AD0" w:rsidRDefault="000F4AD0" w:rsidP="000F4AD0">
      <w:pPr>
        <w:numPr>
          <w:ilvl w:val="0"/>
          <w:numId w:val="7"/>
        </w:numPr>
        <w:spacing w:after="0"/>
        <w:ind w:left="1267"/>
        <w:contextualSpacing/>
        <w:jc w:val="both"/>
        <w:rPr>
          <w:rFonts w:ascii="Times New Roman" w:eastAsia="Times New Roman" w:hAnsi="Times New Roman" w:cs="Times New Roman"/>
          <w:sz w:val="28"/>
          <w:szCs w:val="28"/>
          <w:lang w:eastAsia="ru-RU"/>
        </w:rPr>
      </w:pPr>
      <w:r w:rsidRPr="000F4AD0">
        <w:rPr>
          <w:rFonts w:ascii="Times New Roman" w:eastAsia="Calibri" w:hAnsi="Times New Roman" w:cs="Times New Roman"/>
          <w:color w:val="000000" w:themeColor="text1"/>
          <w:kern w:val="24"/>
          <w:sz w:val="28"/>
          <w:szCs w:val="28"/>
          <w:lang w:eastAsia="ru-RU"/>
        </w:rPr>
        <w:t>Развивать стремление к получению знаний.</w:t>
      </w:r>
    </w:p>
    <w:p w:rsidR="000F4AD0" w:rsidRPr="000F4AD0" w:rsidRDefault="000F4AD0" w:rsidP="000F4AD0">
      <w:pPr>
        <w:numPr>
          <w:ilvl w:val="0"/>
          <w:numId w:val="7"/>
        </w:numPr>
        <w:spacing w:after="0"/>
        <w:ind w:left="1267"/>
        <w:contextualSpacing/>
        <w:jc w:val="both"/>
        <w:rPr>
          <w:rFonts w:ascii="Times New Roman" w:eastAsia="Times New Roman" w:hAnsi="Times New Roman" w:cs="Times New Roman"/>
          <w:sz w:val="28"/>
          <w:szCs w:val="28"/>
          <w:lang w:eastAsia="ru-RU"/>
        </w:rPr>
      </w:pPr>
      <w:r w:rsidRPr="000F4AD0">
        <w:rPr>
          <w:rFonts w:ascii="Times New Roman" w:eastAsia="Calibri" w:hAnsi="Times New Roman" w:cs="Times New Roman"/>
          <w:color w:val="000000" w:themeColor="text1"/>
          <w:kern w:val="24"/>
          <w:sz w:val="28"/>
          <w:szCs w:val="28"/>
          <w:lang w:eastAsia="ru-RU"/>
        </w:rPr>
        <w:t>Воспитывать осознанное отношение к своему здоровью у детей и взрослых.</w:t>
      </w:r>
    </w:p>
    <w:p w:rsidR="000F4AD0" w:rsidRPr="000F4AD0" w:rsidRDefault="000F4AD0" w:rsidP="000F4AD0">
      <w:pPr>
        <w:numPr>
          <w:ilvl w:val="0"/>
          <w:numId w:val="7"/>
        </w:numPr>
        <w:spacing w:after="0"/>
        <w:ind w:left="1267"/>
        <w:contextualSpacing/>
        <w:jc w:val="both"/>
        <w:rPr>
          <w:rFonts w:ascii="Times New Roman" w:eastAsia="Times New Roman" w:hAnsi="Times New Roman" w:cs="Times New Roman"/>
          <w:sz w:val="40"/>
          <w:szCs w:val="24"/>
          <w:lang w:eastAsia="ru-RU"/>
        </w:rPr>
      </w:pPr>
      <w:r w:rsidRPr="000F4AD0">
        <w:rPr>
          <w:rFonts w:ascii="Times New Roman" w:eastAsia="Calibri" w:hAnsi="Times New Roman" w:cs="Times New Roman"/>
          <w:color w:val="000000" w:themeColor="text1"/>
          <w:kern w:val="24"/>
          <w:sz w:val="28"/>
          <w:szCs w:val="28"/>
          <w:lang w:eastAsia="ru-RU"/>
        </w:rPr>
        <w:t>Повысить грамотность родителей в вопросах воспитания и укрепления здоровья дошкольников</w:t>
      </w:r>
      <w:r w:rsidRPr="000F4AD0">
        <w:rPr>
          <w:rFonts w:ascii="Times New Roman" w:eastAsia="Calibri" w:hAnsi="Times New Roman" w:cs="Times New Roman"/>
          <w:color w:val="000000" w:themeColor="text1"/>
          <w:kern w:val="24"/>
          <w:sz w:val="40"/>
          <w:szCs w:val="40"/>
          <w:lang w:eastAsia="ru-RU"/>
        </w:rPr>
        <w:tab/>
      </w:r>
    </w:p>
    <w:p w:rsidR="00C24879" w:rsidRPr="00C40FF0" w:rsidRDefault="00C24879" w:rsidP="00C24879">
      <w:pPr>
        <w:tabs>
          <w:tab w:val="left" w:pos="5535"/>
        </w:tabs>
        <w:spacing w:after="0"/>
        <w:ind w:firstLine="708"/>
        <w:rPr>
          <w:rFonts w:ascii="Times New Roman" w:hAnsi="Times New Roman" w:cs="Times New Roman"/>
          <w:sz w:val="28"/>
          <w:szCs w:val="28"/>
        </w:rPr>
      </w:pPr>
      <w:r>
        <w:rPr>
          <w:rFonts w:ascii="Times New Roman" w:hAnsi="Times New Roman" w:cs="Times New Roman"/>
          <w:sz w:val="28"/>
          <w:szCs w:val="28"/>
        </w:rPr>
        <w:tab/>
      </w:r>
    </w:p>
    <w:p w:rsidR="00C40FF0" w:rsidRDefault="005E3CBA" w:rsidP="00C40FF0">
      <w:pPr>
        <w:ind w:firstLine="708"/>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5E3CBA" w:rsidRDefault="005E3CBA" w:rsidP="005E3CB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Повышение уровня знаний детей, о факторах обеспечивающих крепкое здоровье.</w:t>
      </w:r>
    </w:p>
    <w:p w:rsidR="005E3CBA" w:rsidRDefault="005E3CBA" w:rsidP="005E3CB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Увеличение количества детей посещающих спортивные секции.</w:t>
      </w:r>
    </w:p>
    <w:p w:rsidR="005E3CBA" w:rsidRDefault="005E3CBA" w:rsidP="005E3CB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Улучшение посещаемости, как следствия укрепления здоровья детей. </w:t>
      </w:r>
    </w:p>
    <w:p w:rsidR="005E3CBA" w:rsidRDefault="005E3CBA" w:rsidP="005E3CB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Повышение интереса родителей к процессу развития детей в детском саду.</w:t>
      </w:r>
    </w:p>
    <w:p w:rsidR="005E3CBA" w:rsidRPr="005E3CBA" w:rsidRDefault="005E3CBA" w:rsidP="005E3CBA"/>
    <w:p w:rsidR="005E3CBA" w:rsidRPr="005E3CBA" w:rsidRDefault="005E3CBA" w:rsidP="005E3CBA"/>
    <w:p w:rsidR="005E3CBA" w:rsidRPr="005E3CBA" w:rsidRDefault="005E3CBA" w:rsidP="005E3CBA"/>
    <w:p w:rsidR="005E3CBA" w:rsidRPr="005E3CBA" w:rsidRDefault="005E3CBA" w:rsidP="005E3CBA"/>
    <w:p w:rsidR="005E3CBA" w:rsidRPr="005E3CBA" w:rsidRDefault="005E3CBA" w:rsidP="005E3CBA"/>
    <w:p w:rsidR="005E3CBA" w:rsidRPr="005E3CBA" w:rsidRDefault="005E3CBA" w:rsidP="005E3CBA"/>
    <w:p w:rsidR="005E3CBA" w:rsidRPr="005E3CBA" w:rsidRDefault="005E3CBA" w:rsidP="005E3CBA"/>
    <w:p w:rsidR="005E3CBA" w:rsidRDefault="005E3CBA" w:rsidP="005E3CBA"/>
    <w:p w:rsidR="005E3CBA" w:rsidRDefault="005E3CBA" w:rsidP="005E3CBA">
      <w:pPr>
        <w:ind w:firstLine="708"/>
      </w:pPr>
    </w:p>
    <w:p w:rsidR="005E3CBA" w:rsidRDefault="005E3CBA" w:rsidP="005E3CBA">
      <w:pPr>
        <w:ind w:firstLine="708"/>
      </w:pPr>
    </w:p>
    <w:p w:rsidR="005E3CBA" w:rsidRPr="005E3CBA" w:rsidRDefault="005E3CBA" w:rsidP="005E3CBA">
      <w:pPr>
        <w:shd w:val="clear" w:color="auto" w:fill="FFFFFF"/>
        <w:spacing w:after="0"/>
        <w:ind w:left="720"/>
        <w:contextualSpacing/>
        <w:rPr>
          <w:rFonts w:ascii="Times New Roman" w:eastAsia="Times New Roman" w:hAnsi="Times New Roman" w:cs="Times New Roman"/>
          <w:sz w:val="28"/>
          <w:szCs w:val="28"/>
          <w:lang w:eastAsia="ru-RU"/>
        </w:rPr>
      </w:pPr>
      <w:r w:rsidRPr="005E3CBA">
        <w:rPr>
          <w:rFonts w:ascii="Times New Roman" w:eastAsia="Times New Roman" w:hAnsi="Times New Roman" w:cs="Times New Roman"/>
          <w:sz w:val="28"/>
          <w:szCs w:val="28"/>
          <w:lang w:eastAsia="ru-RU"/>
        </w:rPr>
        <w:t xml:space="preserve">                Содержание форм работы и видов деятельности</w:t>
      </w:r>
    </w:p>
    <w:tbl>
      <w:tblPr>
        <w:tblpPr w:leftFromText="180" w:rightFromText="180" w:bottomFromText="200" w:vertAnchor="text" w:horzAnchor="margin" w:tblpY="44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36"/>
        <w:gridCol w:w="2552"/>
        <w:gridCol w:w="2694"/>
        <w:gridCol w:w="2553"/>
      </w:tblGrid>
      <w:tr w:rsidR="005E3CBA" w:rsidRPr="00F63778" w:rsidTr="00F63778">
        <w:trPr>
          <w:trHeight w:val="528"/>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5E3CBA" w:rsidRPr="00F63778" w:rsidRDefault="005E3CBA" w:rsidP="00F63778">
            <w:pPr>
              <w:spacing w:after="0" w:line="240" w:lineRule="auto"/>
              <w:ind w:firstLine="288"/>
              <w:jc w:val="center"/>
              <w:rPr>
                <w:rFonts w:ascii="Times New Roman" w:eastAsia="Times New Roman" w:hAnsi="Times New Roman" w:cs="Times New Roman"/>
              </w:rPr>
            </w:pPr>
            <w:r w:rsidRPr="00F63778">
              <w:rPr>
                <w:rFonts w:ascii="Times New Roman" w:eastAsia="Times New Roman" w:hAnsi="Times New Roman" w:cs="Times New Roman"/>
                <w:bCs/>
                <w:kern w:val="24"/>
              </w:rPr>
              <w:t>Образовательные области</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5E3CBA" w:rsidRPr="00F63778" w:rsidRDefault="005E3CBA" w:rsidP="00F63778">
            <w:pPr>
              <w:spacing w:after="0" w:line="240" w:lineRule="auto"/>
              <w:ind w:firstLine="288"/>
              <w:jc w:val="center"/>
              <w:rPr>
                <w:rFonts w:ascii="Times New Roman" w:eastAsia="Times New Roman" w:hAnsi="Times New Roman" w:cs="Times New Roman"/>
              </w:rPr>
            </w:pPr>
            <w:r w:rsidRPr="00F63778">
              <w:rPr>
                <w:rFonts w:ascii="Times New Roman" w:eastAsia="Times New Roman" w:hAnsi="Times New Roman" w:cs="Times New Roman"/>
                <w:bCs/>
                <w:kern w:val="24"/>
              </w:rPr>
              <w:t>Совместная деятельность детей и воспитателя</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5E3CBA" w:rsidRPr="00F63778" w:rsidRDefault="005E3CBA" w:rsidP="00F63778">
            <w:pPr>
              <w:spacing w:after="0" w:line="240" w:lineRule="auto"/>
              <w:ind w:firstLine="288"/>
              <w:jc w:val="center"/>
              <w:rPr>
                <w:rFonts w:ascii="Times New Roman" w:eastAsia="Times New Roman" w:hAnsi="Times New Roman" w:cs="Times New Roman"/>
              </w:rPr>
            </w:pPr>
            <w:r w:rsidRPr="00F63778">
              <w:rPr>
                <w:rFonts w:ascii="Times New Roman" w:eastAsia="Times New Roman" w:hAnsi="Times New Roman" w:cs="Times New Roman"/>
                <w:bCs/>
                <w:kern w:val="24"/>
              </w:rPr>
              <w:t>Совместная деятельность детей и родителей</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5E3CBA" w:rsidRPr="00F63778" w:rsidRDefault="005E3CBA" w:rsidP="00F63778">
            <w:pPr>
              <w:spacing w:after="0" w:line="240" w:lineRule="auto"/>
              <w:ind w:firstLine="288"/>
              <w:jc w:val="center"/>
              <w:rPr>
                <w:rFonts w:ascii="Times New Roman" w:eastAsia="Times New Roman" w:hAnsi="Times New Roman" w:cs="Times New Roman"/>
              </w:rPr>
            </w:pPr>
            <w:r w:rsidRPr="00F63778">
              <w:rPr>
                <w:rFonts w:ascii="Times New Roman" w:eastAsia="Times New Roman" w:hAnsi="Times New Roman" w:cs="Times New Roman"/>
                <w:bCs/>
                <w:kern w:val="24"/>
              </w:rPr>
              <w:t>Самостоятельная деятельность детей</w:t>
            </w:r>
          </w:p>
        </w:tc>
      </w:tr>
      <w:tr w:rsidR="005E3CBA" w:rsidRPr="00F63778" w:rsidTr="00F63778">
        <w:trPr>
          <w:trHeight w:val="518"/>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5E3CBA" w:rsidP="00F63778">
            <w:pPr>
              <w:spacing w:after="0" w:line="240" w:lineRule="auto"/>
              <w:jc w:val="both"/>
              <w:rPr>
                <w:rFonts w:ascii="Times New Roman" w:eastAsia="Times New Roman" w:hAnsi="Times New Roman" w:cs="Times New Roman"/>
              </w:rPr>
            </w:pPr>
            <w:r w:rsidRPr="00F63778">
              <w:rPr>
                <w:rFonts w:ascii="Times New Roman" w:eastAsia="Times New Roman" w:hAnsi="Times New Roman" w:cs="Times New Roman"/>
                <w:b/>
                <w:bCs/>
                <w:color w:val="000000"/>
                <w:kern w:val="24"/>
              </w:rPr>
              <w:t>СОЦИАЛЬНО-КОММУНИКАТИВНОЕ РАЗВИТИЕ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Экскурсия в медицинский кабинет</w:t>
            </w:r>
            <w:r w:rsidR="00E738F1" w:rsidRPr="00F63778">
              <w:rPr>
                <w:rFonts w:ascii="Times New Roman" w:eastAsia="Calibri" w:hAnsi="Times New Roman" w:cs="Times New Roman"/>
              </w:rPr>
              <w:t>.</w:t>
            </w:r>
          </w:p>
          <w:p w:rsidR="00E738F1" w:rsidRPr="00F63778" w:rsidRDefault="00E738F1"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Коллективный труд.</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3261EC"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Посещение спортивных мероприятий.</w:t>
            </w:r>
          </w:p>
          <w:p w:rsidR="00E738F1" w:rsidRPr="00F63778" w:rsidRDefault="00E738F1" w:rsidP="00F63778">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E738F1"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Сюжетно-ролевые игры «Аптека», «Поликлиника», «Магазин здорового питания». </w:t>
            </w:r>
          </w:p>
        </w:tc>
      </w:tr>
      <w:tr w:rsidR="005E3CBA" w:rsidRPr="00F63778" w:rsidTr="00F63778">
        <w:trPr>
          <w:trHeight w:val="248"/>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5E3CBA" w:rsidP="00F63778">
            <w:pPr>
              <w:spacing w:after="0" w:line="240" w:lineRule="auto"/>
              <w:jc w:val="both"/>
              <w:rPr>
                <w:rFonts w:ascii="Times New Roman" w:eastAsia="Times New Roman" w:hAnsi="Times New Roman" w:cs="Times New Roman"/>
              </w:rPr>
            </w:pPr>
            <w:r w:rsidRPr="00F63778">
              <w:rPr>
                <w:rFonts w:ascii="Times New Roman" w:eastAsia="Times New Roman" w:hAnsi="Times New Roman" w:cs="Times New Roman"/>
                <w:b/>
                <w:bCs/>
                <w:color w:val="000000"/>
                <w:kern w:val="24"/>
              </w:rPr>
              <w:t>ПОЗНАВАТЕЛЬНОЕ РАЗВИТИЕ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НОД «Где растут витамины».</w:t>
            </w:r>
          </w:p>
          <w:p w:rsidR="003261EC"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НОД «Кто такие микробы».</w:t>
            </w:r>
          </w:p>
          <w:p w:rsidR="003261EC"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Исследовательская деятельность «Микробы в пробирке».</w:t>
            </w:r>
          </w:p>
          <w:p w:rsidR="003261EC"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Опытная деятельность «Вредные продукты».</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Презентация «Каким видом </w:t>
            </w:r>
            <w:proofErr w:type="gramStart"/>
            <w:r w:rsidRPr="00F63778">
              <w:rPr>
                <w:rFonts w:ascii="Times New Roman" w:eastAsia="Calibri" w:hAnsi="Times New Roman" w:cs="Times New Roman"/>
              </w:rPr>
              <w:t>спорта</w:t>
            </w:r>
            <w:proofErr w:type="gramEnd"/>
            <w:r w:rsidRPr="00F63778">
              <w:rPr>
                <w:rFonts w:ascii="Times New Roman" w:eastAsia="Calibri" w:hAnsi="Times New Roman" w:cs="Times New Roman"/>
              </w:rPr>
              <w:t xml:space="preserve"> я занимаюсь» или «</w:t>
            </w:r>
            <w:proofErr w:type="gramStart"/>
            <w:r w:rsidRPr="00F63778">
              <w:rPr>
                <w:rFonts w:ascii="Times New Roman" w:eastAsia="Calibri" w:hAnsi="Times New Roman" w:cs="Times New Roman"/>
              </w:rPr>
              <w:t>Каким</w:t>
            </w:r>
            <w:proofErr w:type="gramEnd"/>
            <w:r w:rsidRPr="00F63778">
              <w:rPr>
                <w:rFonts w:ascii="Times New Roman" w:eastAsia="Calibri" w:hAnsi="Times New Roman" w:cs="Times New Roman"/>
              </w:rPr>
              <w:t xml:space="preserve"> видом спорта я хотел бы заниматься»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E738F1"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Рассматривание и обсуждение энциклопедий «Наше здоровье», «Тело человека»</w:t>
            </w:r>
          </w:p>
        </w:tc>
      </w:tr>
      <w:tr w:rsidR="005E3CBA" w:rsidRPr="00F63778" w:rsidTr="00F63778">
        <w:trPr>
          <w:trHeight w:val="268"/>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5E3CBA" w:rsidP="00F63778">
            <w:pPr>
              <w:spacing w:after="0" w:line="240" w:lineRule="auto"/>
              <w:jc w:val="both"/>
              <w:rPr>
                <w:rFonts w:ascii="Times New Roman" w:eastAsia="Times New Roman" w:hAnsi="Times New Roman" w:cs="Times New Roman"/>
              </w:rPr>
            </w:pPr>
            <w:r w:rsidRPr="00F63778">
              <w:rPr>
                <w:rFonts w:ascii="Times New Roman" w:eastAsia="Times New Roman" w:hAnsi="Times New Roman" w:cs="Times New Roman"/>
                <w:b/>
                <w:bCs/>
                <w:color w:val="000000"/>
                <w:kern w:val="24"/>
              </w:rPr>
              <w:t>РЕЧЕВОЕ РАЗВИТИЕ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E738F1"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Беседы «Что значит быть здоровым», «Чистота залог здоровья».</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E738F1" w:rsidP="00F63778">
            <w:pPr>
              <w:spacing w:after="0" w:line="240" w:lineRule="auto"/>
              <w:jc w:val="both"/>
              <w:rPr>
                <w:rFonts w:ascii="Times New Roman" w:eastAsia="Calibri" w:hAnsi="Times New Roman" w:cs="Times New Roman"/>
              </w:rPr>
            </w:pPr>
            <w:proofErr w:type="gramStart"/>
            <w:r w:rsidRPr="00F63778">
              <w:rPr>
                <w:rFonts w:ascii="Times New Roman" w:eastAsia="Calibri" w:hAnsi="Times New Roman" w:cs="Times New Roman"/>
              </w:rPr>
              <w:t>Беседа</w:t>
            </w:r>
            <w:proofErr w:type="gramEnd"/>
            <w:r w:rsidRPr="00F63778">
              <w:rPr>
                <w:rFonts w:ascii="Times New Roman" w:eastAsia="Calibri" w:hAnsi="Times New Roman" w:cs="Times New Roman"/>
              </w:rPr>
              <w:t xml:space="preserve"> «Каким видом спорта занималась мама (папа)», «Какие продукты мы купим в магазине»</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7F5B42"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Рассказ о </w:t>
            </w:r>
            <w:proofErr w:type="gramStart"/>
            <w:r w:rsidRPr="00F63778">
              <w:rPr>
                <w:rFonts w:ascii="Times New Roman" w:eastAsia="Calibri" w:hAnsi="Times New Roman" w:cs="Times New Roman"/>
              </w:rPr>
              <w:t>секции</w:t>
            </w:r>
            <w:proofErr w:type="gramEnd"/>
            <w:r w:rsidRPr="00F63778">
              <w:rPr>
                <w:rFonts w:ascii="Times New Roman" w:eastAsia="Calibri" w:hAnsi="Times New Roman" w:cs="Times New Roman"/>
              </w:rPr>
              <w:t xml:space="preserve"> в которой занимается ребенок.</w:t>
            </w:r>
          </w:p>
        </w:tc>
      </w:tr>
      <w:tr w:rsidR="005E3CBA" w:rsidRPr="00F63778" w:rsidTr="00F63778">
        <w:trPr>
          <w:trHeight w:val="402"/>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5E3CBA" w:rsidP="00F63778">
            <w:pPr>
              <w:spacing w:after="0" w:line="240" w:lineRule="auto"/>
              <w:jc w:val="both"/>
              <w:rPr>
                <w:rFonts w:ascii="Times New Roman" w:eastAsia="Times New Roman" w:hAnsi="Times New Roman" w:cs="Times New Roman"/>
              </w:rPr>
            </w:pPr>
            <w:r w:rsidRPr="00F63778">
              <w:rPr>
                <w:rFonts w:ascii="Times New Roman" w:eastAsia="Times New Roman" w:hAnsi="Times New Roman" w:cs="Times New Roman"/>
                <w:b/>
                <w:bCs/>
                <w:color w:val="000000"/>
                <w:kern w:val="24"/>
              </w:rPr>
              <w:t>ХУДОЖЕСТВЕННО-ЭСТЕТИЧЕСКОЕ РАЗВИТИЕ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Лепка «Продукты из </w:t>
            </w:r>
            <w:proofErr w:type="spellStart"/>
            <w:r w:rsidRPr="00F63778">
              <w:rPr>
                <w:rFonts w:ascii="Times New Roman" w:eastAsia="Calibri" w:hAnsi="Times New Roman" w:cs="Times New Roman"/>
              </w:rPr>
              <w:t>фастфуда</w:t>
            </w:r>
            <w:proofErr w:type="spellEnd"/>
            <w:r w:rsidRPr="00F63778">
              <w:rPr>
                <w:rFonts w:ascii="Times New Roman" w:eastAsia="Calibri" w:hAnsi="Times New Roman" w:cs="Times New Roman"/>
              </w:rPr>
              <w:t>».</w:t>
            </w:r>
          </w:p>
          <w:p w:rsidR="003261EC"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Рисование «Как выглядит микроб».</w:t>
            </w:r>
          </w:p>
          <w:p w:rsidR="003261EC" w:rsidRPr="00F63778" w:rsidRDefault="003261EC" w:rsidP="00F63778">
            <w:pPr>
              <w:spacing w:after="0" w:line="240" w:lineRule="auto"/>
              <w:jc w:val="both"/>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5E3CBA" w:rsidP="00F63778">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E738F1"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Рисование «Витамины на грядке».</w:t>
            </w:r>
          </w:p>
        </w:tc>
      </w:tr>
      <w:tr w:rsidR="005E3CBA" w:rsidRPr="00F63778" w:rsidTr="00F63778">
        <w:trPr>
          <w:trHeight w:val="306"/>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5E3CBA" w:rsidP="00F63778">
            <w:pPr>
              <w:spacing w:after="0" w:line="240" w:lineRule="auto"/>
              <w:jc w:val="both"/>
              <w:rPr>
                <w:rFonts w:ascii="Times New Roman" w:eastAsia="Times New Roman" w:hAnsi="Times New Roman" w:cs="Times New Roman"/>
              </w:rPr>
            </w:pPr>
            <w:r w:rsidRPr="00F63778">
              <w:rPr>
                <w:rFonts w:ascii="Times New Roman" w:eastAsia="Times New Roman" w:hAnsi="Times New Roman" w:cs="Times New Roman"/>
                <w:b/>
                <w:bCs/>
                <w:color w:val="000000"/>
                <w:kern w:val="24"/>
              </w:rPr>
              <w:t>ФИЗИЧЕСКОЕ РАЗВИТИЕ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Утренняя гимнастика.</w:t>
            </w:r>
          </w:p>
          <w:p w:rsidR="003261EC"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Подвижные игры на прогулке.</w:t>
            </w:r>
          </w:p>
          <w:p w:rsidR="003261EC" w:rsidRPr="00F63778" w:rsidRDefault="003261EC"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Динамические паузы в течение дня.</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E738F1"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Совместный поход в лес или катание на лыжах, санках.</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5E3CBA" w:rsidRPr="00F63778" w:rsidRDefault="00E738F1"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Подвижные игры на улице «Хоккей», «Хитрая лиса», «Заморожу» и т.п. </w:t>
            </w:r>
          </w:p>
        </w:tc>
      </w:tr>
    </w:tbl>
    <w:p w:rsidR="007F5B42" w:rsidRDefault="007F5B42" w:rsidP="003261EC">
      <w:pPr>
        <w:ind w:firstLine="708"/>
        <w:jc w:val="both"/>
      </w:pPr>
    </w:p>
    <w:p w:rsidR="007F5B42" w:rsidRPr="007F5B42" w:rsidRDefault="007F5B42" w:rsidP="007F5B42"/>
    <w:p w:rsidR="007F5B42" w:rsidRPr="007F5B42" w:rsidRDefault="007F5B42" w:rsidP="007F5B42"/>
    <w:p w:rsidR="007F5B42" w:rsidRPr="007F5B42" w:rsidRDefault="007F5B42" w:rsidP="007F5B42"/>
    <w:p w:rsidR="007F5B42" w:rsidRDefault="007F5B42" w:rsidP="007F5B42"/>
    <w:p w:rsidR="005E3CBA" w:rsidRDefault="005E3CBA" w:rsidP="007F5B42">
      <w:pPr>
        <w:ind w:firstLine="708"/>
      </w:pPr>
    </w:p>
    <w:p w:rsidR="00087DA9" w:rsidRDefault="00087DA9" w:rsidP="007F5B42">
      <w:pPr>
        <w:ind w:firstLine="708"/>
      </w:pPr>
    </w:p>
    <w:p w:rsidR="00087DA9" w:rsidRDefault="00087DA9" w:rsidP="007F5B42">
      <w:pPr>
        <w:ind w:firstLine="708"/>
      </w:pPr>
    </w:p>
    <w:p w:rsidR="00087DA9" w:rsidRDefault="00087DA9" w:rsidP="007F5B42">
      <w:pPr>
        <w:ind w:firstLine="708"/>
      </w:pPr>
    </w:p>
    <w:p w:rsidR="007F5B42" w:rsidRPr="007F5B42" w:rsidRDefault="007F5B42" w:rsidP="007F5B42">
      <w:pPr>
        <w:shd w:val="clear" w:color="auto" w:fill="FFFFFF"/>
        <w:spacing w:after="0"/>
        <w:ind w:left="720"/>
        <w:contextualSpacing/>
        <w:rPr>
          <w:rFonts w:ascii="Times New Roman" w:eastAsia="Times New Roman" w:hAnsi="Times New Roman" w:cs="Times New Roman"/>
          <w:sz w:val="28"/>
          <w:szCs w:val="28"/>
          <w:lang w:eastAsia="ru-RU"/>
        </w:rPr>
      </w:pPr>
      <w:r w:rsidRPr="007F5B42">
        <w:rPr>
          <w:rFonts w:ascii="Times New Roman" w:eastAsia="Times New Roman" w:hAnsi="Times New Roman" w:cs="Times New Roman"/>
          <w:sz w:val="28"/>
          <w:szCs w:val="28"/>
          <w:lang w:eastAsia="ru-RU"/>
        </w:rPr>
        <w:t>Этапы реализации /планирование  образовательной деятельности</w:t>
      </w:r>
    </w:p>
    <w:p w:rsidR="007F5B42" w:rsidRPr="007F5B42" w:rsidRDefault="007F5B42" w:rsidP="007F5B42">
      <w:pPr>
        <w:shd w:val="clear" w:color="auto" w:fill="FFFFFF"/>
        <w:spacing w:after="0"/>
        <w:rPr>
          <w:rFonts w:ascii="Times New Roman" w:eastAsia="Times New Roman" w:hAnsi="Times New Roman" w:cs="Times New Roman"/>
          <w:sz w:val="28"/>
          <w:szCs w:val="28"/>
          <w:lang w:eastAsia="ru-RU"/>
        </w:rPr>
      </w:pPr>
    </w:p>
    <w:tbl>
      <w:tblPr>
        <w:tblW w:w="10341"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993"/>
        <w:gridCol w:w="992"/>
        <w:gridCol w:w="3402"/>
        <w:gridCol w:w="3402"/>
        <w:gridCol w:w="1552"/>
      </w:tblGrid>
      <w:tr w:rsidR="007F5B42" w:rsidRPr="00F63778" w:rsidTr="00BE764B">
        <w:trPr>
          <w:trHeight w:val="37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F5B42" w:rsidRPr="00F63778" w:rsidRDefault="007F5B42" w:rsidP="00F63778">
            <w:pPr>
              <w:spacing w:after="0" w:line="240" w:lineRule="auto"/>
              <w:rPr>
                <w:rFonts w:ascii="Times New Roman" w:eastAsia="Times New Roman" w:hAnsi="Times New Roman" w:cs="Times New Roman"/>
              </w:rPr>
            </w:pPr>
            <w:r w:rsidRPr="00F63778">
              <w:rPr>
                <w:rFonts w:ascii="Times New Roman" w:eastAsia="Times New Roman" w:hAnsi="Times New Roman" w:cs="Times New Roman"/>
                <w:b/>
                <w:bCs/>
                <w:kern w:val="24"/>
              </w:rPr>
              <w:t xml:space="preserve">Этапы реализации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F5B42" w:rsidRPr="00F63778" w:rsidRDefault="007F5B42" w:rsidP="00F63778">
            <w:pPr>
              <w:spacing w:after="0" w:line="240" w:lineRule="auto"/>
              <w:jc w:val="center"/>
              <w:rPr>
                <w:rFonts w:ascii="Times New Roman" w:eastAsia="Times New Roman" w:hAnsi="Times New Roman" w:cs="Times New Roman"/>
              </w:rPr>
            </w:pPr>
            <w:r w:rsidRPr="00F63778">
              <w:rPr>
                <w:rFonts w:ascii="Times New Roman" w:eastAsia="Times New Roman" w:hAnsi="Times New Roman" w:cs="Times New Roman"/>
                <w:b/>
                <w:bCs/>
                <w:kern w:val="24"/>
              </w:rPr>
              <w:t>Сроки</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F5B42" w:rsidRPr="00F63778" w:rsidRDefault="007F5B42" w:rsidP="00F63778">
            <w:pPr>
              <w:spacing w:after="0" w:line="240" w:lineRule="auto"/>
              <w:jc w:val="center"/>
              <w:rPr>
                <w:rFonts w:ascii="Times New Roman" w:eastAsia="Times New Roman" w:hAnsi="Times New Roman" w:cs="Times New Roman"/>
              </w:rPr>
            </w:pPr>
            <w:r w:rsidRPr="00F63778">
              <w:rPr>
                <w:rFonts w:ascii="Times New Roman" w:eastAsia="Times New Roman" w:hAnsi="Times New Roman" w:cs="Times New Roman"/>
                <w:b/>
                <w:bCs/>
                <w:kern w:val="24"/>
              </w:rPr>
              <w:t>Виды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F5B42" w:rsidRPr="00F63778" w:rsidRDefault="007F5B42" w:rsidP="00F63778">
            <w:pPr>
              <w:spacing w:after="0" w:line="240" w:lineRule="auto"/>
              <w:jc w:val="center"/>
              <w:rPr>
                <w:rFonts w:ascii="Times New Roman" w:eastAsia="Times New Roman" w:hAnsi="Times New Roman" w:cs="Times New Roman"/>
              </w:rPr>
            </w:pPr>
            <w:r w:rsidRPr="00F63778">
              <w:rPr>
                <w:rFonts w:ascii="Times New Roman" w:eastAsia="Times New Roman" w:hAnsi="Times New Roman" w:cs="Times New Roman"/>
                <w:b/>
                <w:bCs/>
                <w:kern w:val="24"/>
              </w:rPr>
              <w:t>Цель</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F5B42" w:rsidRPr="00F63778" w:rsidRDefault="007F5B42" w:rsidP="00F63778">
            <w:pPr>
              <w:spacing w:after="0" w:line="240" w:lineRule="auto"/>
              <w:jc w:val="center"/>
              <w:rPr>
                <w:rFonts w:ascii="Times New Roman" w:eastAsia="Times New Roman" w:hAnsi="Times New Roman" w:cs="Times New Roman"/>
              </w:rPr>
            </w:pPr>
            <w:r w:rsidRPr="00F63778">
              <w:rPr>
                <w:rFonts w:ascii="Times New Roman" w:eastAsia="Times New Roman" w:hAnsi="Times New Roman" w:cs="Times New Roman"/>
                <w:b/>
                <w:bCs/>
                <w:kern w:val="24"/>
              </w:rPr>
              <w:t>Исполнители</w:t>
            </w:r>
          </w:p>
        </w:tc>
      </w:tr>
      <w:tr w:rsidR="007F5B42" w:rsidRPr="00F63778" w:rsidTr="00BE764B">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hideMark/>
          </w:tcPr>
          <w:p w:rsidR="007F5B42" w:rsidRPr="00F63778" w:rsidRDefault="007F5B42" w:rsidP="00F63778">
            <w:pPr>
              <w:spacing w:after="0" w:line="240" w:lineRule="auto"/>
              <w:ind w:left="113" w:right="113"/>
              <w:jc w:val="center"/>
              <w:rPr>
                <w:rFonts w:ascii="Times New Roman" w:eastAsia="Times New Roman" w:hAnsi="Times New Roman" w:cs="Times New Roman"/>
              </w:rPr>
            </w:pPr>
            <w:r w:rsidRPr="00F63778">
              <w:rPr>
                <w:rFonts w:ascii="Times New Roman" w:eastAsia="Times New Roman" w:hAnsi="Times New Roman" w:cs="Times New Roman"/>
                <w:b/>
                <w:bCs/>
                <w:kern w:val="24"/>
              </w:rPr>
              <w:t>ПОДГОТОВИТЕЛЬНЫЙ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F5B42" w:rsidRPr="00F63778" w:rsidRDefault="005067C0" w:rsidP="00F63778">
            <w:pPr>
              <w:spacing w:after="0" w:line="240" w:lineRule="auto"/>
              <w:rPr>
                <w:rFonts w:ascii="Times New Roman" w:eastAsia="Calibri" w:hAnsi="Times New Roman" w:cs="Times New Roman"/>
              </w:rPr>
            </w:pPr>
            <w:r w:rsidRPr="00F63778">
              <w:rPr>
                <w:rFonts w:ascii="Times New Roman" w:eastAsia="Calibri" w:hAnsi="Times New Roman" w:cs="Times New Roman"/>
              </w:rPr>
              <w:t>29.01</w:t>
            </w:r>
            <w:r w:rsidR="007F5B42" w:rsidRPr="00F63778">
              <w:rPr>
                <w:rFonts w:ascii="Times New Roman" w:eastAsia="Calibri" w:hAnsi="Times New Roman" w:cs="Times New Roman"/>
              </w:rPr>
              <w:t xml:space="preserve"> –</w:t>
            </w:r>
            <w:r w:rsidRPr="00F63778">
              <w:rPr>
                <w:rFonts w:ascii="Times New Roman" w:eastAsia="Calibri" w:hAnsi="Times New Roman" w:cs="Times New Roman"/>
              </w:rPr>
              <w:t xml:space="preserve"> 02.02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F5B42" w:rsidRPr="00F63778" w:rsidRDefault="007F5B42"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Определение актуальности темы.</w:t>
            </w:r>
          </w:p>
          <w:p w:rsidR="007F5B42" w:rsidRPr="00F63778" w:rsidRDefault="007F5B42"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Анализ посещаемости детей.</w:t>
            </w:r>
          </w:p>
          <w:p w:rsidR="007F5B42" w:rsidRPr="00F63778" w:rsidRDefault="007F5B42"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Сбор  информации, работа в методическом кабинете. Подготовка информационного материала для родителей. </w:t>
            </w:r>
          </w:p>
          <w:p w:rsidR="007F5B42" w:rsidRPr="00F63778" w:rsidRDefault="007F5B42"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Подготовка беседы с родителями с целью привлечения к участию в проекте.</w:t>
            </w:r>
          </w:p>
          <w:p w:rsidR="007F5B42" w:rsidRPr="00F63778" w:rsidRDefault="007F5B42"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Подбор картотеки опытов.</w:t>
            </w:r>
          </w:p>
          <w:p w:rsidR="007F5B42" w:rsidRPr="00F63778" w:rsidRDefault="007F5B42"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Подбор картотеки подвижных игр.</w:t>
            </w:r>
          </w:p>
          <w:p w:rsidR="007F5B42" w:rsidRPr="00F63778" w:rsidRDefault="007F5B42" w:rsidP="00F63778">
            <w:pPr>
              <w:spacing w:after="0" w:line="240" w:lineRule="auto"/>
              <w:jc w:val="both"/>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F5B42" w:rsidRPr="00F63778" w:rsidRDefault="007F5B42"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Повышение уровня компетенции педагога по тематики проекта.</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F5B42" w:rsidRPr="00F63778" w:rsidRDefault="007F5B42"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Воспитатель</w:t>
            </w:r>
          </w:p>
        </w:tc>
      </w:tr>
      <w:tr w:rsidR="00CF693D" w:rsidRPr="00F63778" w:rsidTr="00BE764B">
        <w:trPr>
          <w:cantSplit/>
          <w:trHeight w:val="956"/>
        </w:trPr>
        <w:tc>
          <w:tcPr>
            <w:tcW w:w="993" w:type="dxa"/>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hideMark/>
          </w:tcPr>
          <w:p w:rsidR="00CF693D" w:rsidRPr="00F63778" w:rsidRDefault="00CF693D" w:rsidP="00F63778">
            <w:pPr>
              <w:spacing w:after="0" w:line="240" w:lineRule="auto"/>
              <w:ind w:left="113" w:right="113"/>
              <w:jc w:val="center"/>
              <w:rPr>
                <w:rFonts w:ascii="Times New Roman" w:eastAsia="Times New Roman" w:hAnsi="Times New Roman" w:cs="Times New Roman"/>
              </w:rPr>
            </w:pPr>
            <w:r w:rsidRPr="00F63778">
              <w:rPr>
                <w:rFonts w:ascii="Times New Roman" w:eastAsia="Times New Roman" w:hAnsi="Times New Roman" w:cs="Times New Roman"/>
                <w:b/>
                <w:bCs/>
                <w:kern w:val="24"/>
              </w:rPr>
              <w:t>ОСНОВНОЙ</w:t>
            </w:r>
          </w:p>
        </w:tc>
        <w:tc>
          <w:tcPr>
            <w:tcW w:w="992" w:type="dxa"/>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hideMark/>
          </w:tcPr>
          <w:p w:rsidR="00CF693D" w:rsidRPr="00F63778" w:rsidRDefault="00CF693D" w:rsidP="00F63778">
            <w:pPr>
              <w:spacing w:after="0" w:line="240" w:lineRule="auto"/>
              <w:rPr>
                <w:rFonts w:ascii="Times New Roman" w:eastAsia="Calibri" w:hAnsi="Times New Roman" w:cs="Times New Roman"/>
              </w:rPr>
            </w:pPr>
            <w:r w:rsidRPr="00F63778">
              <w:rPr>
                <w:rFonts w:ascii="Times New Roman" w:eastAsia="Calibri" w:hAnsi="Times New Roman" w:cs="Times New Roman"/>
              </w:rPr>
              <w:t>05.02 – 22.02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Создание интеллектуальной карты проекта.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Планирование работы, определение основных направлений работы.</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Воспитатель</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r w:rsidR="00CF693D" w:rsidRPr="00F63778" w:rsidTr="00BE764B">
        <w:trPr>
          <w:cantSplit/>
          <w:trHeight w:val="831"/>
        </w:trPr>
        <w:tc>
          <w:tcPr>
            <w:tcW w:w="993"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Проведение бесед «Что значит быть здоровым», «Чистота залог здоровья».</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Развитие представлений о факторах, влияющих на здоровье человека.</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Воспитатель</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r w:rsidR="00CF693D" w:rsidRPr="00F63778" w:rsidTr="00BE764B">
        <w:trPr>
          <w:cantSplit/>
          <w:trHeight w:val="747"/>
        </w:trPr>
        <w:tc>
          <w:tcPr>
            <w:tcW w:w="993"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proofErr w:type="gramStart"/>
            <w:r w:rsidRPr="00F63778">
              <w:rPr>
                <w:rFonts w:ascii="Times New Roman" w:eastAsia="Calibri" w:hAnsi="Times New Roman" w:cs="Times New Roman"/>
              </w:rPr>
              <w:t>Беседа</w:t>
            </w:r>
            <w:proofErr w:type="gramEnd"/>
            <w:r w:rsidRPr="00F63778">
              <w:rPr>
                <w:rFonts w:ascii="Times New Roman" w:eastAsia="Calibri" w:hAnsi="Times New Roman" w:cs="Times New Roman"/>
              </w:rPr>
              <w:t xml:space="preserve"> «Каким видом спорта занималась мама (папа)».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Развитие представлений о значении спорта для здоровья человека. Вызвать интерес к проекту у родителей.</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Воспитатель</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Родители</w:t>
            </w:r>
          </w:p>
        </w:tc>
      </w:tr>
      <w:tr w:rsidR="00CF693D" w:rsidRPr="00F63778" w:rsidTr="00BE764B">
        <w:trPr>
          <w:cantSplit/>
          <w:trHeight w:val="747"/>
        </w:trPr>
        <w:tc>
          <w:tcPr>
            <w:tcW w:w="993"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proofErr w:type="gramStart"/>
            <w:r w:rsidRPr="00F63778">
              <w:rPr>
                <w:rFonts w:ascii="Times New Roman" w:eastAsia="Calibri" w:hAnsi="Times New Roman" w:cs="Times New Roman"/>
              </w:rPr>
              <w:t>Беседа</w:t>
            </w:r>
            <w:proofErr w:type="gramEnd"/>
            <w:r w:rsidRPr="00F63778">
              <w:rPr>
                <w:rFonts w:ascii="Times New Roman" w:eastAsia="Calibri" w:hAnsi="Times New Roman" w:cs="Times New Roman"/>
              </w:rPr>
              <w:t xml:space="preserve"> «Какие продукты мы купим в магазине»</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Уточнить знания детей о правильном питании.</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Родители</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r w:rsidR="00CF693D" w:rsidRPr="00F63778" w:rsidTr="00BE764B">
        <w:trPr>
          <w:cantSplit/>
          <w:trHeight w:val="747"/>
        </w:trPr>
        <w:tc>
          <w:tcPr>
            <w:tcW w:w="993"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Экскурсия в медицинский кабинет</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Уточнение знаний детей о прививках, значимости контроля веса и роста. Формирование положительного отношения к посещению врачей. </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Воспитатель</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Медсестра</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r w:rsidR="00CF693D" w:rsidRPr="00F63778" w:rsidTr="00BE764B">
        <w:trPr>
          <w:cantSplit/>
          <w:trHeight w:val="747"/>
        </w:trPr>
        <w:tc>
          <w:tcPr>
            <w:tcW w:w="993"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proofErr w:type="gramStart"/>
            <w:r w:rsidRPr="00F63778">
              <w:rPr>
                <w:rFonts w:ascii="Times New Roman" w:eastAsia="Calibri" w:hAnsi="Times New Roman" w:cs="Times New Roman"/>
              </w:rPr>
              <w:t>Игровая деятельность: сюжетно-ролевые игры «Аптека», «Поликлиника», «Магазин здорового питания»; дидактические игры «Полезно – неполезно».</w:t>
            </w:r>
            <w:proofErr w:type="gramEnd"/>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Подвижные игры на улице «Хоккей», «Хитрая лиса», «Заморожу» и т.п.</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Закрепление знаний в самостоятельной игровой деятельности.</w:t>
            </w:r>
          </w:p>
          <w:p w:rsidR="00CF693D" w:rsidRPr="00F63778" w:rsidRDefault="00CF693D" w:rsidP="00F63778">
            <w:pPr>
              <w:spacing w:line="240" w:lineRule="auto"/>
              <w:rPr>
                <w:rFonts w:ascii="Times New Roman" w:eastAsia="Calibri" w:hAnsi="Times New Roman" w:cs="Times New Roman"/>
              </w:rPr>
            </w:pPr>
          </w:p>
          <w:p w:rsidR="00CF693D" w:rsidRPr="00F63778" w:rsidRDefault="00CF693D" w:rsidP="00F63778">
            <w:pPr>
              <w:spacing w:line="240" w:lineRule="auto"/>
              <w:rPr>
                <w:rFonts w:ascii="Times New Roman" w:eastAsia="Calibri" w:hAnsi="Times New Roman" w:cs="Times New Roman"/>
              </w:rPr>
            </w:pPr>
          </w:p>
          <w:p w:rsidR="00CF693D" w:rsidRPr="00F63778" w:rsidRDefault="00CF693D" w:rsidP="00F63778">
            <w:pPr>
              <w:spacing w:line="240" w:lineRule="auto"/>
              <w:rPr>
                <w:rFonts w:ascii="Times New Roman" w:eastAsia="Calibri" w:hAnsi="Times New Roman" w:cs="Times New Roman"/>
              </w:rPr>
            </w:pPr>
            <w:r w:rsidRPr="00F63778">
              <w:rPr>
                <w:rFonts w:ascii="Times New Roman" w:eastAsia="Calibri" w:hAnsi="Times New Roman" w:cs="Times New Roman"/>
              </w:rPr>
              <w:t>Физическое развитие детей.</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p w:rsidR="00CF693D" w:rsidRPr="00F63778" w:rsidRDefault="00CF693D" w:rsidP="00F63778">
            <w:pPr>
              <w:spacing w:line="240" w:lineRule="auto"/>
              <w:rPr>
                <w:rFonts w:ascii="Times New Roman" w:eastAsia="Calibri" w:hAnsi="Times New Roman" w:cs="Times New Roman"/>
              </w:rPr>
            </w:pPr>
          </w:p>
          <w:p w:rsidR="00CF693D" w:rsidRPr="00F63778" w:rsidRDefault="00CF693D" w:rsidP="00F63778">
            <w:pPr>
              <w:spacing w:line="240" w:lineRule="auto"/>
              <w:rPr>
                <w:rFonts w:ascii="Times New Roman" w:eastAsia="Calibri" w:hAnsi="Times New Roman" w:cs="Times New Roman"/>
              </w:rPr>
            </w:pPr>
          </w:p>
          <w:p w:rsidR="00CF693D" w:rsidRPr="00F63778" w:rsidRDefault="00CF693D" w:rsidP="00F63778">
            <w:pPr>
              <w:spacing w:line="240" w:lineRule="auto"/>
              <w:rPr>
                <w:rFonts w:ascii="Times New Roman" w:eastAsia="Calibri" w:hAnsi="Times New Roman" w:cs="Times New Roman"/>
              </w:rPr>
            </w:pPr>
          </w:p>
          <w:p w:rsidR="00CF693D" w:rsidRPr="00F63778" w:rsidRDefault="00CF693D" w:rsidP="00F63778">
            <w:pPr>
              <w:spacing w:line="240" w:lineRule="auto"/>
              <w:rPr>
                <w:rFonts w:ascii="Times New Roman" w:eastAsia="Calibri" w:hAnsi="Times New Roman" w:cs="Times New Roman"/>
              </w:rPr>
            </w:pPr>
            <w:r w:rsidRPr="00F63778">
              <w:rPr>
                <w:rFonts w:ascii="Times New Roman" w:eastAsia="Calibri" w:hAnsi="Times New Roman" w:cs="Times New Roman"/>
              </w:rPr>
              <w:t>Дети</w:t>
            </w:r>
          </w:p>
        </w:tc>
      </w:tr>
      <w:tr w:rsidR="00CF693D" w:rsidRPr="00F63778" w:rsidTr="00BE764B">
        <w:trPr>
          <w:cantSplit/>
          <w:trHeight w:val="747"/>
        </w:trPr>
        <w:tc>
          <w:tcPr>
            <w:tcW w:w="993"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Продуктивная деятельность:</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Лепка «Продукты из </w:t>
            </w:r>
            <w:proofErr w:type="spellStart"/>
            <w:r w:rsidRPr="00F63778">
              <w:rPr>
                <w:rFonts w:ascii="Times New Roman" w:eastAsia="Calibri" w:hAnsi="Times New Roman" w:cs="Times New Roman"/>
              </w:rPr>
              <w:t>фастфуда</w:t>
            </w:r>
            <w:proofErr w:type="spellEnd"/>
            <w:r w:rsidRPr="00F63778">
              <w:rPr>
                <w:rFonts w:ascii="Times New Roman" w:eastAsia="Calibri" w:hAnsi="Times New Roman" w:cs="Times New Roman"/>
              </w:rPr>
              <w:t>».</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Рисование «Как выглядит микроб». Рисование «Витамины на грядке».</w:t>
            </w:r>
          </w:p>
          <w:p w:rsidR="00CF693D" w:rsidRPr="00F63778" w:rsidRDefault="00CF693D" w:rsidP="00F63778">
            <w:pPr>
              <w:spacing w:after="0" w:line="240" w:lineRule="auto"/>
              <w:jc w:val="both"/>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Развитие и закрепление умения создавать изображения на основе полученных знаний.</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Воспитатель</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r w:rsidR="00CF693D" w:rsidRPr="00F63778" w:rsidTr="00BE764B">
        <w:trPr>
          <w:cantSplit/>
          <w:trHeight w:val="747"/>
        </w:trPr>
        <w:tc>
          <w:tcPr>
            <w:tcW w:w="993"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Проведение НОД: «Где растут витамины».</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«Кто такие микробы».</w:t>
            </w:r>
          </w:p>
          <w:p w:rsidR="00CF693D" w:rsidRPr="00F63778" w:rsidRDefault="00CF693D" w:rsidP="00F63778">
            <w:pPr>
              <w:spacing w:after="0" w:line="240" w:lineRule="auto"/>
              <w:jc w:val="both"/>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Углубление знаний детей о витаминах, содержащихся в продуктах.  Углубление знаний о полезных и вредных микробах.</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Воспитатель</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r w:rsidR="00CF693D" w:rsidRPr="00F63778" w:rsidTr="00BE764B">
        <w:trPr>
          <w:cantSplit/>
          <w:trHeight w:val="747"/>
        </w:trPr>
        <w:tc>
          <w:tcPr>
            <w:tcW w:w="993"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Экспериментирование: «Микробы в пробирке», «Вредные продукты».</w:t>
            </w:r>
          </w:p>
          <w:p w:rsidR="00CF693D" w:rsidRPr="00F63778" w:rsidRDefault="00CF693D" w:rsidP="00F63778">
            <w:pPr>
              <w:spacing w:after="0" w:line="240" w:lineRule="auto"/>
              <w:jc w:val="both"/>
              <w:rPr>
                <w:rFonts w:ascii="Times New Roman" w:eastAsia="Calibri" w:hAnsi="Times New Roman" w:cs="Times New Roman"/>
              </w:rPr>
            </w:pPr>
          </w:p>
          <w:p w:rsidR="00CF693D" w:rsidRPr="00F63778" w:rsidRDefault="00CF693D" w:rsidP="00F63778">
            <w:pPr>
              <w:spacing w:after="0" w:line="240" w:lineRule="auto"/>
              <w:jc w:val="both"/>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Активизация познавательного интереса детей в ходе исследовательской деятельности и опытов. </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Воспитатель</w:t>
            </w:r>
          </w:p>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r w:rsidR="00CF693D" w:rsidRPr="00F63778" w:rsidTr="00BE764B">
        <w:trPr>
          <w:cantSplit/>
          <w:trHeight w:val="747"/>
        </w:trPr>
        <w:tc>
          <w:tcPr>
            <w:tcW w:w="993"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Рассматривание и обсуждение энциклопедий «Наше здоровье», «Тело человека»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Активизация познавательного интереса к своему телу и здоровью в самостоятельной деятельности детей.</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r w:rsidR="00CF693D" w:rsidRPr="00F63778" w:rsidTr="00BE764B">
        <w:trPr>
          <w:cantSplit/>
          <w:trHeight w:val="747"/>
        </w:trPr>
        <w:tc>
          <w:tcPr>
            <w:tcW w:w="993" w:type="dxa"/>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CF693D" w:rsidRPr="00F63778" w:rsidRDefault="00CF693D"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CF693D"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Создание  продукта проектной деятельности.</w:t>
            </w:r>
            <w:r w:rsidRPr="00F63778">
              <w:rPr>
                <w:rFonts w:ascii="Times New Roman" w:hAnsi="Times New Roman" w:cs="Times New Roman"/>
              </w:rPr>
              <w:t xml:space="preserve"> </w:t>
            </w:r>
            <w:r w:rsidRPr="00F63778">
              <w:rPr>
                <w:rFonts w:ascii="Times New Roman" w:eastAsia="Calibri" w:hAnsi="Times New Roman" w:cs="Times New Roman"/>
              </w:rPr>
              <w:t xml:space="preserve">Презентация «Каким видом </w:t>
            </w:r>
            <w:proofErr w:type="gramStart"/>
            <w:r w:rsidRPr="00F63778">
              <w:rPr>
                <w:rFonts w:ascii="Times New Roman" w:eastAsia="Calibri" w:hAnsi="Times New Roman" w:cs="Times New Roman"/>
              </w:rPr>
              <w:t>спорта</w:t>
            </w:r>
            <w:proofErr w:type="gramEnd"/>
            <w:r w:rsidRPr="00F63778">
              <w:rPr>
                <w:rFonts w:ascii="Times New Roman" w:eastAsia="Calibri" w:hAnsi="Times New Roman" w:cs="Times New Roman"/>
              </w:rPr>
              <w:t xml:space="preserve"> я занимаюсь» или «</w:t>
            </w:r>
            <w:proofErr w:type="gramStart"/>
            <w:r w:rsidRPr="00F63778">
              <w:rPr>
                <w:rFonts w:ascii="Times New Roman" w:eastAsia="Calibri" w:hAnsi="Times New Roman" w:cs="Times New Roman"/>
              </w:rPr>
              <w:t>Каким</w:t>
            </w:r>
            <w:proofErr w:type="gramEnd"/>
            <w:r w:rsidRPr="00F63778">
              <w:rPr>
                <w:rFonts w:ascii="Times New Roman" w:eastAsia="Calibri" w:hAnsi="Times New Roman" w:cs="Times New Roman"/>
              </w:rPr>
              <w:t xml:space="preserve"> видом спорта я хотел бы заниматься»</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CF693D"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Повышение значимости спорта в жизни детей. Формирование здорового образа жизни.</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60895"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p w:rsidR="00E60895"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Родители</w:t>
            </w:r>
          </w:p>
        </w:tc>
      </w:tr>
      <w:tr w:rsidR="00E60895" w:rsidRPr="00F63778" w:rsidTr="00BE764B">
        <w:trPr>
          <w:cantSplit/>
          <w:trHeight w:val="1134"/>
        </w:trPr>
        <w:tc>
          <w:tcPr>
            <w:tcW w:w="993" w:type="dxa"/>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hideMark/>
          </w:tcPr>
          <w:p w:rsidR="00E60895" w:rsidRPr="00F63778" w:rsidRDefault="00E60895" w:rsidP="00F63778">
            <w:pPr>
              <w:spacing w:after="0" w:line="240" w:lineRule="auto"/>
              <w:ind w:left="113" w:right="113"/>
              <w:jc w:val="center"/>
              <w:rPr>
                <w:rFonts w:ascii="Times New Roman" w:eastAsia="Times New Roman" w:hAnsi="Times New Roman" w:cs="Times New Roman"/>
              </w:rPr>
            </w:pPr>
            <w:r w:rsidRPr="00F63778">
              <w:rPr>
                <w:rFonts w:ascii="Times New Roman" w:eastAsia="Times New Roman" w:hAnsi="Times New Roman" w:cs="Times New Roman"/>
                <w:b/>
                <w:bCs/>
                <w:kern w:val="24"/>
              </w:rPr>
              <w:t>Заключительный</w:t>
            </w:r>
          </w:p>
        </w:tc>
        <w:tc>
          <w:tcPr>
            <w:tcW w:w="992" w:type="dxa"/>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hideMark/>
          </w:tcPr>
          <w:p w:rsidR="00E60895" w:rsidRPr="00F63778" w:rsidRDefault="00E60895" w:rsidP="00F63778">
            <w:pPr>
              <w:spacing w:after="0" w:line="240" w:lineRule="auto"/>
              <w:rPr>
                <w:rFonts w:ascii="Times New Roman" w:eastAsia="Calibri" w:hAnsi="Times New Roman" w:cs="Times New Roman"/>
              </w:rPr>
            </w:pPr>
            <w:r w:rsidRPr="00F63778">
              <w:rPr>
                <w:rFonts w:ascii="Times New Roman" w:eastAsia="Calibri" w:hAnsi="Times New Roman" w:cs="Times New Roman"/>
              </w:rPr>
              <w:t>23.02 – 28.02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60895"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Представление своих проектов в детском саду.</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60895"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Развитие знаний о значении спорта для здоровья человека. Развитие связной речи, активизация самостоятельной речевой деятельности.</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60895"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r w:rsidR="00E60895" w:rsidRPr="00F63778" w:rsidTr="00BE764B">
        <w:trPr>
          <w:cantSplit/>
          <w:trHeight w:val="1134"/>
        </w:trPr>
        <w:tc>
          <w:tcPr>
            <w:tcW w:w="993" w:type="dxa"/>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extDirection w:val="btLr"/>
            <w:vAlign w:val="center"/>
          </w:tcPr>
          <w:p w:rsidR="00E60895" w:rsidRPr="00F63778" w:rsidRDefault="00E60895" w:rsidP="00F63778">
            <w:pPr>
              <w:spacing w:after="0" w:line="240" w:lineRule="auto"/>
              <w:ind w:left="113" w:right="113"/>
              <w:jc w:val="center"/>
              <w:rPr>
                <w:rFonts w:ascii="Times New Roman" w:eastAsia="Times New Roman" w:hAnsi="Times New Roman" w:cs="Times New Roman"/>
                <w:b/>
                <w:bCs/>
                <w:kern w:val="24"/>
              </w:rPr>
            </w:pPr>
          </w:p>
        </w:tc>
        <w:tc>
          <w:tcPr>
            <w:tcW w:w="992" w:type="dxa"/>
            <w:vMerge/>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60895" w:rsidRPr="00F63778" w:rsidRDefault="00E60895" w:rsidP="00F63778">
            <w:pPr>
              <w:spacing w:after="0" w:line="240" w:lineRule="auto"/>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60895"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Анализ результатов проекта «Что мы узнали о здоровом образе жизни»</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60895"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 xml:space="preserve">Подведение итогов проекта, систематизация полученных знаний. </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E60895"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Воспитатель</w:t>
            </w:r>
          </w:p>
          <w:p w:rsidR="00E60895" w:rsidRPr="00F63778" w:rsidRDefault="00E60895" w:rsidP="00F63778">
            <w:pPr>
              <w:spacing w:after="0" w:line="240" w:lineRule="auto"/>
              <w:jc w:val="both"/>
              <w:rPr>
                <w:rFonts w:ascii="Times New Roman" w:eastAsia="Calibri" w:hAnsi="Times New Roman" w:cs="Times New Roman"/>
              </w:rPr>
            </w:pPr>
            <w:r w:rsidRPr="00F63778">
              <w:rPr>
                <w:rFonts w:ascii="Times New Roman" w:eastAsia="Calibri" w:hAnsi="Times New Roman" w:cs="Times New Roman"/>
              </w:rPr>
              <w:t>Дети</w:t>
            </w:r>
          </w:p>
        </w:tc>
      </w:tr>
    </w:tbl>
    <w:p w:rsidR="007F5B42" w:rsidRDefault="007F5B42" w:rsidP="007F5B42">
      <w:pPr>
        <w:ind w:firstLine="708"/>
      </w:pP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p>
    <w:p w:rsidR="00E60895" w:rsidRPr="00F63778" w:rsidRDefault="00E60895" w:rsidP="00F63778">
      <w:pPr>
        <w:spacing w:line="360" w:lineRule="auto"/>
        <w:ind w:firstLine="708"/>
        <w:jc w:val="both"/>
        <w:rPr>
          <w:rFonts w:ascii="Times New Roman" w:hAnsi="Times New Roman" w:cs="Times New Roman"/>
          <w:sz w:val="28"/>
          <w:szCs w:val="28"/>
        </w:rPr>
      </w:pPr>
      <w:r w:rsidRPr="00F63778">
        <w:rPr>
          <w:rFonts w:ascii="Times New Roman" w:hAnsi="Times New Roman" w:cs="Times New Roman"/>
          <w:sz w:val="28"/>
          <w:szCs w:val="28"/>
        </w:rPr>
        <w:lastRenderedPageBreak/>
        <w:t>Рефлексия деятельности.</w:t>
      </w:r>
    </w:p>
    <w:p w:rsidR="00E60895" w:rsidRPr="00F63778" w:rsidRDefault="00E60895" w:rsidP="00F63778">
      <w:pPr>
        <w:spacing w:after="0" w:line="360" w:lineRule="auto"/>
        <w:ind w:firstLine="708"/>
        <w:jc w:val="both"/>
        <w:rPr>
          <w:rFonts w:ascii="Times New Roman" w:hAnsi="Times New Roman" w:cs="Times New Roman"/>
          <w:sz w:val="28"/>
          <w:szCs w:val="28"/>
        </w:rPr>
      </w:pPr>
      <w:r w:rsidRPr="00F63778">
        <w:rPr>
          <w:rFonts w:ascii="Times New Roman" w:hAnsi="Times New Roman" w:cs="Times New Roman"/>
          <w:sz w:val="28"/>
          <w:szCs w:val="28"/>
        </w:rPr>
        <w:t xml:space="preserve">Реализованный проект помог повысить уровень знаний детей о </w:t>
      </w:r>
      <w:r w:rsidR="00047DBF" w:rsidRPr="00F63778">
        <w:rPr>
          <w:rFonts w:ascii="Times New Roman" w:hAnsi="Times New Roman" w:cs="Times New Roman"/>
          <w:sz w:val="28"/>
          <w:szCs w:val="28"/>
        </w:rPr>
        <w:t xml:space="preserve">ЗОЖ, расширить знания о факторах, влияющих на здоровье человека, и, самое главное, активизировать познавательный интерес детей.  Родители приняли в проекте активное участие – это было видно по интересным идеям создания презентаций вместе с детьми. Дети с удовольствие рассказывали, как они ходили с родителями в лес или кататься на лыжах. Поход в магазин с самостоятельным выбором продуктов детьми был интересен и детям и родителям. </w:t>
      </w:r>
    </w:p>
    <w:p w:rsidR="00047DBF" w:rsidRPr="00F63778" w:rsidRDefault="00047DBF" w:rsidP="00F63778">
      <w:pPr>
        <w:spacing w:after="0" w:line="360" w:lineRule="auto"/>
        <w:ind w:firstLine="708"/>
        <w:jc w:val="both"/>
        <w:rPr>
          <w:rFonts w:ascii="Times New Roman" w:hAnsi="Times New Roman" w:cs="Times New Roman"/>
          <w:sz w:val="28"/>
          <w:szCs w:val="28"/>
        </w:rPr>
      </w:pPr>
      <w:r w:rsidRPr="00F63778">
        <w:rPr>
          <w:rFonts w:ascii="Times New Roman" w:hAnsi="Times New Roman" w:cs="Times New Roman"/>
          <w:sz w:val="28"/>
          <w:szCs w:val="28"/>
        </w:rPr>
        <w:t xml:space="preserve">После того, как дети с интересом рассказали о том, каким видом спорта они занимаются и чем он полезен, многие дети стали просить своих родителей записать их в секцию. Ребята с удовольствием рассматривали фотографии и энциклопедии, делились своими знаниями и впечатлениями. </w:t>
      </w:r>
    </w:p>
    <w:p w:rsidR="00F63778" w:rsidRDefault="00047DBF" w:rsidP="00F63778">
      <w:pPr>
        <w:spacing w:after="0" w:line="360" w:lineRule="auto"/>
        <w:ind w:firstLine="708"/>
        <w:jc w:val="both"/>
        <w:rPr>
          <w:rFonts w:ascii="Times New Roman" w:hAnsi="Times New Roman" w:cs="Times New Roman"/>
          <w:sz w:val="28"/>
          <w:szCs w:val="28"/>
        </w:rPr>
      </w:pPr>
      <w:r w:rsidRPr="00F63778">
        <w:rPr>
          <w:rFonts w:ascii="Times New Roman" w:hAnsi="Times New Roman" w:cs="Times New Roman"/>
          <w:sz w:val="28"/>
          <w:szCs w:val="28"/>
        </w:rPr>
        <w:t xml:space="preserve">Мы расположили интеллектуальную карту в доступном для детей </w:t>
      </w:r>
      <w:r w:rsidR="00F63778" w:rsidRPr="00F63778">
        <w:rPr>
          <w:rFonts w:ascii="Times New Roman" w:hAnsi="Times New Roman" w:cs="Times New Roman"/>
          <w:sz w:val="28"/>
          <w:szCs w:val="28"/>
        </w:rPr>
        <w:t>месте. Пе</w:t>
      </w:r>
      <w:r w:rsidRPr="00F63778">
        <w:rPr>
          <w:rFonts w:ascii="Times New Roman" w:hAnsi="Times New Roman" w:cs="Times New Roman"/>
          <w:sz w:val="28"/>
          <w:szCs w:val="28"/>
        </w:rPr>
        <w:t xml:space="preserve">ред тем как сесть за стол </w:t>
      </w:r>
      <w:r w:rsidR="00F63778" w:rsidRPr="00F63778">
        <w:rPr>
          <w:rFonts w:ascii="Times New Roman" w:hAnsi="Times New Roman" w:cs="Times New Roman"/>
          <w:sz w:val="28"/>
          <w:szCs w:val="28"/>
        </w:rPr>
        <w:t xml:space="preserve">для приема пищи дети сначала выясняли, какой витамин содержится в продуктах. Происходило это без напоминания воспитателя по личной инициативе детей. </w:t>
      </w:r>
    </w:p>
    <w:p w:rsidR="00047DBF" w:rsidRPr="00F63778" w:rsidRDefault="00F63778" w:rsidP="00F63778">
      <w:pPr>
        <w:spacing w:after="0" w:line="360" w:lineRule="auto"/>
        <w:ind w:firstLine="708"/>
        <w:jc w:val="both"/>
        <w:rPr>
          <w:rFonts w:ascii="Times New Roman" w:hAnsi="Times New Roman" w:cs="Times New Roman"/>
          <w:sz w:val="28"/>
          <w:szCs w:val="28"/>
        </w:rPr>
      </w:pPr>
      <w:r w:rsidRPr="00F63778">
        <w:rPr>
          <w:rFonts w:ascii="Times New Roman" w:hAnsi="Times New Roman" w:cs="Times New Roman"/>
          <w:sz w:val="28"/>
          <w:szCs w:val="28"/>
        </w:rPr>
        <w:t xml:space="preserve">В целом проект прошел интересно и познавательно. В самостоятельной деятельности дети часто обсуждали прошедшую экскурсию или проведенный опыт. Родители делились своими впечатлениями о том, что дети стали реже просить чипсы или газированные напитки. </w:t>
      </w:r>
    </w:p>
    <w:p w:rsidR="00F63778" w:rsidRDefault="00F63778" w:rsidP="00F63778">
      <w:pPr>
        <w:spacing w:line="360" w:lineRule="auto"/>
        <w:ind w:firstLine="708"/>
        <w:jc w:val="both"/>
        <w:rPr>
          <w:rFonts w:ascii="Times New Roman" w:hAnsi="Times New Roman" w:cs="Times New Roman"/>
          <w:sz w:val="28"/>
          <w:szCs w:val="28"/>
        </w:rPr>
      </w:pPr>
      <w:r w:rsidRPr="00F63778">
        <w:rPr>
          <w:rFonts w:ascii="Times New Roman" w:hAnsi="Times New Roman" w:cs="Times New Roman"/>
          <w:sz w:val="28"/>
          <w:szCs w:val="28"/>
        </w:rPr>
        <w:t>Так как проект длился 1 месяц, говорить о каких-то глобальных изменениях в здоровье детей или посещаемости рано. Мы планируем и дальше поддерживать интерес детей к своему здоровью.</w:t>
      </w: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p>
    <w:p w:rsidR="00087DA9" w:rsidRDefault="00087DA9" w:rsidP="00F6377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Использованная литература.</w:t>
      </w:r>
    </w:p>
    <w:p w:rsidR="00D645F3" w:rsidRPr="00087DA9" w:rsidRDefault="00D645F3" w:rsidP="00D645F3">
      <w:pPr>
        <w:pStyle w:val="a3"/>
        <w:numPr>
          <w:ilvl w:val="0"/>
          <w:numId w:val="5"/>
        </w:numPr>
        <w:spacing w:line="360" w:lineRule="auto"/>
        <w:jc w:val="both"/>
        <w:rPr>
          <w:rFonts w:ascii="Times New Roman" w:hAnsi="Times New Roman" w:cs="Times New Roman"/>
          <w:sz w:val="28"/>
          <w:szCs w:val="28"/>
        </w:rPr>
      </w:pPr>
      <w:proofErr w:type="spellStart"/>
      <w:r w:rsidRPr="00087DA9">
        <w:rPr>
          <w:rFonts w:ascii="Times New Roman" w:hAnsi="Times New Roman" w:cs="Times New Roman"/>
          <w:sz w:val="28"/>
          <w:szCs w:val="28"/>
        </w:rPr>
        <w:t>Веракса</w:t>
      </w:r>
      <w:proofErr w:type="spellEnd"/>
      <w:r w:rsidRPr="00087DA9">
        <w:rPr>
          <w:rFonts w:ascii="Times New Roman" w:hAnsi="Times New Roman" w:cs="Times New Roman"/>
          <w:sz w:val="28"/>
          <w:szCs w:val="28"/>
        </w:rPr>
        <w:t xml:space="preserve"> Н.Е., </w:t>
      </w:r>
      <w:proofErr w:type="spellStart"/>
      <w:r w:rsidRPr="00087DA9">
        <w:rPr>
          <w:rFonts w:ascii="Times New Roman" w:hAnsi="Times New Roman" w:cs="Times New Roman"/>
          <w:sz w:val="28"/>
          <w:szCs w:val="28"/>
        </w:rPr>
        <w:t>Веракса</w:t>
      </w:r>
      <w:proofErr w:type="spellEnd"/>
      <w:r w:rsidRPr="00087DA9">
        <w:rPr>
          <w:rFonts w:ascii="Times New Roman" w:hAnsi="Times New Roman" w:cs="Times New Roman"/>
          <w:sz w:val="28"/>
          <w:szCs w:val="28"/>
        </w:rPr>
        <w:t xml:space="preserve"> А.Н. Проектная деятельность дошкольников. Пособие для педагогов дошкольных учреждений. – М.: Мозаика-синтез, 2008. – 112 с.</w:t>
      </w:r>
    </w:p>
    <w:p w:rsidR="00087DA9" w:rsidRDefault="00087DA9" w:rsidP="00087DA9">
      <w:pPr>
        <w:pStyle w:val="a3"/>
        <w:numPr>
          <w:ilvl w:val="0"/>
          <w:numId w:val="5"/>
        </w:numPr>
        <w:spacing w:line="360" w:lineRule="auto"/>
        <w:jc w:val="both"/>
        <w:rPr>
          <w:rFonts w:ascii="Times New Roman" w:hAnsi="Times New Roman" w:cs="Times New Roman"/>
          <w:sz w:val="28"/>
          <w:szCs w:val="28"/>
        </w:rPr>
      </w:pPr>
      <w:r w:rsidRPr="00087DA9">
        <w:rPr>
          <w:rFonts w:ascii="Times New Roman" w:hAnsi="Times New Roman" w:cs="Times New Roman"/>
          <w:sz w:val="28"/>
          <w:szCs w:val="28"/>
        </w:rPr>
        <w:t xml:space="preserve">Виноградова Н.А., Панкова Е.П. Образовательные проекты в детском саду. Пособие для воспитателей. М.: Айрис-пресс, 2008. – 208 с. </w:t>
      </w:r>
    </w:p>
    <w:p w:rsidR="00087DA9" w:rsidRDefault="00087DA9" w:rsidP="00087DA9">
      <w:pPr>
        <w:pStyle w:val="a3"/>
        <w:numPr>
          <w:ilvl w:val="0"/>
          <w:numId w:val="5"/>
        </w:numPr>
        <w:spacing w:line="360" w:lineRule="auto"/>
        <w:jc w:val="both"/>
        <w:rPr>
          <w:rFonts w:ascii="Times New Roman" w:hAnsi="Times New Roman" w:cs="Times New Roman"/>
          <w:sz w:val="28"/>
          <w:szCs w:val="28"/>
        </w:rPr>
      </w:pPr>
      <w:proofErr w:type="spellStart"/>
      <w:r w:rsidRPr="00087DA9">
        <w:rPr>
          <w:rFonts w:ascii="Times New Roman" w:hAnsi="Times New Roman" w:cs="Times New Roman"/>
          <w:sz w:val="28"/>
          <w:szCs w:val="28"/>
        </w:rPr>
        <w:t>Деркунская</w:t>
      </w:r>
      <w:proofErr w:type="spellEnd"/>
      <w:r w:rsidRPr="00087DA9">
        <w:rPr>
          <w:rFonts w:ascii="Times New Roman" w:hAnsi="Times New Roman" w:cs="Times New Roman"/>
          <w:sz w:val="28"/>
          <w:szCs w:val="28"/>
        </w:rPr>
        <w:t>, В.А. Проектная деятельность дошкольников. Учебно-методическое пособие. -  М.: Центр педагогического образования, 2013.- 144с.</w:t>
      </w:r>
    </w:p>
    <w:p w:rsidR="00D645F3" w:rsidRPr="00087DA9" w:rsidRDefault="00D645F3" w:rsidP="00D645F3">
      <w:pPr>
        <w:pStyle w:val="a3"/>
        <w:numPr>
          <w:ilvl w:val="0"/>
          <w:numId w:val="5"/>
        </w:numPr>
        <w:spacing w:line="360" w:lineRule="auto"/>
        <w:jc w:val="both"/>
        <w:rPr>
          <w:rFonts w:ascii="Times New Roman" w:hAnsi="Times New Roman" w:cs="Times New Roman"/>
          <w:sz w:val="28"/>
          <w:szCs w:val="28"/>
        </w:rPr>
      </w:pPr>
      <w:proofErr w:type="spellStart"/>
      <w:r w:rsidRPr="00087DA9">
        <w:rPr>
          <w:rFonts w:ascii="Times New Roman" w:hAnsi="Times New Roman" w:cs="Times New Roman"/>
          <w:sz w:val="28"/>
          <w:szCs w:val="28"/>
        </w:rPr>
        <w:t>Ковыляева</w:t>
      </w:r>
      <w:proofErr w:type="spellEnd"/>
      <w:r w:rsidRPr="00087DA9">
        <w:rPr>
          <w:rFonts w:ascii="Times New Roman" w:hAnsi="Times New Roman" w:cs="Times New Roman"/>
          <w:sz w:val="28"/>
          <w:szCs w:val="28"/>
        </w:rPr>
        <w:t xml:space="preserve"> Л. А., Третьякова Н. И. Использование технологии проектной деятельности в обучении дошкольников // Научно-методический электронный журнал «Концепт». – 2016. – Т. 46. – С. 167–175. – URL: </w:t>
      </w:r>
      <w:hyperlink r:id="rId6" w:history="1">
        <w:r w:rsidRPr="00087DA9">
          <w:rPr>
            <w:rStyle w:val="a4"/>
            <w:rFonts w:ascii="Times New Roman" w:hAnsi="Times New Roman" w:cs="Times New Roman"/>
            <w:sz w:val="28"/>
            <w:szCs w:val="28"/>
          </w:rPr>
          <w:t>http://e-koncept.ru/2016/76508.htm</w:t>
        </w:r>
      </w:hyperlink>
      <w:r w:rsidRPr="00087DA9">
        <w:rPr>
          <w:rFonts w:ascii="Times New Roman" w:hAnsi="Times New Roman" w:cs="Times New Roman"/>
          <w:sz w:val="28"/>
          <w:szCs w:val="28"/>
        </w:rPr>
        <w:t>.</w:t>
      </w:r>
    </w:p>
    <w:p w:rsidR="00087DA9" w:rsidRDefault="00087DA9" w:rsidP="00087DA9">
      <w:pPr>
        <w:pStyle w:val="a3"/>
        <w:numPr>
          <w:ilvl w:val="0"/>
          <w:numId w:val="5"/>
        </w:numPr>
        <w:spacing w:line="360" w:lineRule="auto"/>
        <w:jc w:val="both"/>
        <w:rPr>
          <w:rFonts w:ascii="Times New Roman" w:hAnsi="Times New Roman" w:cs="Times New Roman"/>
          <w:sz w:val="28"/>
          <w:szCs w:val="28"/>
        </w:rPr>
      </w:pPr>
      <w:r w:rsidRPr="00087DA9">
        <w:rPr>
          <w:rFonts w:ascii="Times New Roman" w:hAnsi="Times New Roman" w:cs="Times New Roman"/>
          <w:sz w:val="28"/>
          <w:szCs w:val="28"/>
        </w:rPr>
        <w:t>Кочкина Н.А.</w:t>
      </w:r>
      <w:r>
        <w:rPr>
          <w:rFonts w:ascii="Times New Roman" w:hAnsi="Times New Roman" w:cs="Times New Roman"/>
          <w:sz w:val="28"/>
          <w:szCs w:val="28"/>
        </w:rPr>
        <w:t>.</w:t>
      </w:r>
      <w:r w:rsidRPr="00087DA9">
        <w:rPr>
          <w:rFonts w:ascii="Times New Roman" w:hAnsi="Times New Roman" w:cs="Times New Roman"/>
          <w:sz w:val="28"/>
          <w:szCs w:val="28"/>
        </w:rPr>
        <w:t xml:space="preserve"> Метод проектов в дошкольном образовании: Методическое пособие. М.: МОЗАИКА-СИНТЕЗ, 2012. – 72 с.</w:t>
      </w:r>
    </w:p>
    <w:p w:rsidR="00087DA9" w:rsidRPr="00087DA9" w:rsidRDefault="00087DA9" w:rsidP="00087DA9">
      <w:pPr>
        <w:pStyle w:val="a3"/>
        <w:spacing w:line="360" w:lineRule="auto"/>
        <w:ind w:left="1068"/>
        <w:jc w:val="both"/>
        <w:rPr>
          <w:rFonts w:ascii="Times New Roman" w:hAnsi="Times New Roman" w:cs="Times New Roman"/>
          <w:sz w:val="28"/>
          <w:szCs w:val="28"/>
        </w:rPr>
      </w:pPr>
    </w:p>
    <w:p w:rsidR="00087DA9" w:rsidRPr="00F63778" w:rsidRDefault="00087DA9" w:rsidP="00F63778">
      <w:pPr>
        <w:spacing w:line="360" w:lineRule="auto"/>
        <w:ind w:firstLine="708"/>
        <w:jc w:val="both"/>
        <w:rPr>
          <w:rFonts w:ascii="Times New Roman" w:hAnsi="Times New Roman" w:cs="Times New Roman"/>
          <w:sz w:val="28"/>
          <w:szCs w:val="28"/>
        </w:rPr>
      </w:pPr>
    </w:p>
    <w:sectPr w:rsidR="00087DA9" w:rsidRPr="00F63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0F19"/>
    <w:multiLevelType w:val="hybridMultilevel"/>
    <w:tmpl w:val="682E22DE"/>
    <w:lvl w:ilvl="0" w:tplc="F32ED2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361E7C"/>
    <w:multiLevelType w:val="hybridMultilevel"/>
    <w:tmpl w:val="85FCBB8E"/>
    <w:lvl w:ilvl="0" w:tplc="C32CF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783D62"/>
    <w:multiLevelType w:val="hybridMultilevel"/>
    <w:tmpl w:val="FA40257A"/>
    <w:lvl w:ilvl="0" w:tplc="2DD2500C">
      <w:start w:val="1"/>
      <w:numFmt w:val="decimal"/>
      <w:lvlText w:val="%1."/>
      <w:lvlJc w:val="left"/>
      <w:pPr>
        <w:tabs>
          <w:tab w:val="num" w:pos="720"/>
        </w:tabs>
        <w:ind w:left="720" w:hanging="360"/>
      </w:pPr>
      <w:rPr>
        <w:sz w:val="28"/>
        <w:szCs w:val="28"/>
      </w:rPr>
    </w:lvl>
    <w:lvl w:ilvl="1" w:tplc="2E62E966" w:tentative="1">
      <w:start w:val="1"/>
      <w:numFmt w:val="decimal"/>
      <w:lvlText w:val="%2."/>
      <w:lvlJc w:val="left"/>
      <w:pPr>
        <w:tabs>
          <w:tab w:val="num" w:pos="1440"/>
        </w:tabs>
        <w:ind w:left="1440" w:hanging="360"/>
      </w:pPr>
    </w:lvl>
    <w:lvl w:ilvl="2" w:tplc="7020FEDA" w:tentative="1">
      <w:start w:val="1"/>
      <w:numFmt w:val="decimal"/>
      <w:lvlText w:val="%3."/>
      <w:lvlJc w:val="left"/>
      <w:pPr>
        <w:tabs>
          <w:tab w:val="num" w:pos="2160"/>
        </w:tabs>
        <w:ind w:left="2160" w:hanging="360"/>
      </w:pPr>
    </w:lvl>
    <w:lvl w:ilvl="3" w:tplc="9E2EB3A6" w:tentative="1">
      <w:start w:val="1"/>
      <w:numFmt w:val="decimal"/>
      <w:lvlText w:val="%4."/>
      <w:lvlJc w:val="left"/>
      <w:pPr>
        <w:tabs>
          <w:tab w:val="num" w:pos="2880"/>
        </w:tabs>
        <w:ind w:left="2880" w:hanging="360"/>
      </w:pPr>
    </w:lvl>
    <w:lvl w:ilvl="4" w:tplc="86C6C50A" w:tentative="1">
      <w:start w:val="1"/>
      <w:numFmt w:val="decimal"/>
      <w:lvlText w:val="%5."/>
      <w:lvlJc w:val="left"/>
      <w:pPr>
        <w:tabs>
          <w:tab w:val="num" w:pos="3600"/>
        </w:tabs>
        <w:ind w:left="3600" w:hanging="360"/>
      </w:pPr>
    </w:lvl>
    <w:lvl w:ilvl="5" w:tplc="970404FA" w:tentative="1">
      <w:start w:val="1"/>
      <w:numFmt w:val="decimal"/>
      <w:lvlText w:val="%6."/>
      <w:lvlJc w:val="left"/>
      <w:pPr>
        <w:tabs>
          <w:tab w:val="num" w:pos="4320"/>
        </w:tabs>
        <w:ind w:left="4320" w:hanging="360"/>
      </w:pPr>
    </w:lvl>
    <w:lvl w:ilvl="6" w:tplc="2A94DD8A" w:tentative="1">
      <w:start w:val="1"/>
      <w:numFmt w:val="decimal"/>
      <w:lvlText w:val="%7."/>
      <w:lvlJc w:val="left"/>
      <w:pPr>
        <w:tabs>
          <w:tab w:val="num" w:pos="5040"/>
        </w:tabs>
        <w:ind w:left="5040" w:hanging="360"/>
      </w:pPr>
    </w:lvl>
    <w:lvl w:ilvl="7" w:tplc="AC362238" w:tentative="1">
      <w:start w:val="1"/>
      <w:numFmt w:val="decimal"/>
      <w:lvlText w:val="%8."/>
      <w:lvlJc w:val="left"/>
      <w:pPr>
        <w:tabs>
          <w:tab w:val="num" w:pos="5760"/>
        </w:tabs>
        <w:ind w:left="5760" w:hanging="360"/>
      </w:pPr>
    </w:lvl>
    <w:lvl w:ilvl="8" w:tplc="42BA24EA" w:tentative="1">
      <w:start w:val="1"/>
      <w:numFmt w:val="decimal"/>
      <w:lvlText w:val="%9."/>
      <w:lvlJc w:val="left"/>
      <w:pPr>
        <w:tabs>
          <w:tab w:val="num" w:pos="6480"/>
        </w:tabs>
        <w:ind w:left="6480" w:hanging="360"/>
      </w:pPr>
    </w:lvl>
  </w:abstractNum>
  <w:abstractNum w:abstractNumId="3">
    <w:nsid w:val="44F6601D"/>
    <w:multiLevelType w:val="hybridMultilevel"/>
    <w:tmpl w:val="277AEECE"/>
    <w:lvl w:ilvl="0" w:tplc="5120B2C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5CA243A"/>
    <w:multiLevelType w:val="hybridMultilevel"/>
    <w:tmpl w:val="085AE766"/>
    <w:lvl w:ilvl="0" w:tplc="C66EEEEC">
      <w:start w:val="1"/>
      <w:numFmt w:val="bullet"/>
      <w:lvlText w:val=""/>
      <w:lvlJc w:val="left"/>
      <w:pPr>
        <w:tabs>
          <w:tab w:val="num" w:pos="720"/>
        </w:tabs>
        <w:ind w:left="720" w:hanging="360"/>
      </w:pPr>
      <w:rPr>
        <w:rFonts w:ascii="Wingdings" w:hAnsi="Wingdings" w:hint="default"/>
      </w:rPr>
    </w:lvl>
    <w:lvl w:ilvl="1" w:tplc="5EDEEDB6" w:tentative="1">
      <w:start w:val="1"/>
      <w:numFmt w:val="bullet"/>
      <w:lvlText w:val=""/>
      <w:lvlJc w:val="left"/>
      <w:pPr>
        <w:tabs>
          <w:tab w:val="num" w:pos="1440"/>
        </w:tabs>
        <w:ind w:left="1440" w:hanging="360"/>
      </w:pPr>
      <w:rPr>
        <w:rFonts w:ascii="Wingdings" w:hAnsi="Wingdings" w:hint="default"/>
      </w:rPr>
    </w:lvl>
    <w:lvl w:ilvl="2" w:tplc="F6F4A21E" w:tentative="1">
      <w:start w:val="1"/>
      <w:numFmt w:val="bullet"/>
      <w:lvlText w:val=""/>
      <w:lvlJc w:val="left"/>
      <w:pPr>
        <w:tabs>
          <w:tab w:val="num" w:pos="2160"/>
        </w:tabs>
        <w:ind w:left="2160" w:hanging="360"/>
      </w:pPr>
      <w:rPr>
        <w:rFonts w:ascii="Wingdings" w:hAnsi="Wingdings" w:hint="default"/>
      </w:rPr>
    </w:lvl>
    <w:lvl w:ilvl="3" w:tplc="EC54E7CC" w:tentative="1">
      <w:start w:val="1"/>
      <w:numFmt w:val="bullet"/>
      <w:lvlText w:val=""/>
      <w:lvlJc w:val="left"/>
      <w:pPr>
        <w:tabs>
          <w:tab w:val="num" w:pos="2880"/>
        </w:tabs>
        <w:ind w:left="2880" w:hanging="360"/>
      </w:pPr>
      <w:rPr>
        <w:rFonts w:ascii="Wingdings" w:hAnsi="Wingdings" w:hint="default"/>
      </w:rPr>
    </w:lvl>
    <w:lvl w:ilvl="4" w:tplc="380EC9A2" w:tentative="1">
      <w:start w:val="1"/>
      <w:numFmt w:val="bullet"/>
      <w:lvlText w:val=""/>
      <w:lvlJc w:val="left"/>
      <w:pPr>
        <w:tabs>
          <w:tab w:val="num" w:pos="3600"/>
        </w:tabs>
        <w:ind w:left="3600" w:hanging="360"/>
      </w:pPr>
      <w:rPr>
        <w:rFonts w:ascii="Wingdings" w:hAnsi="Wingdings" w:hint="default"/>
      </w:rPr>
    </w:lvl>
    <w:lvl w:ilvl="5" w:tplc="F616337C" w:tentative="1">
      <w:start w:val="1"/>
      <w:numFmt w:val="bullet"/>
      <w:lvlText w:val=""/>
      <w:lvlJc w:val="left"/>
      <w:pPr>
        <w:tabs>
          <w:tab w:val="num" w:pos="4320"/>
        </w:tabs>
        <w:ind w:left="4320" w:hanging="360"/>
      </w:pPr>
      <w:rPr>
        <w:rFonts w:ascii="Wingdings" w:hAnsi="Wingdings" w:hint="default"/>
      </w:rPr>
    </w:lvl>
    <w:lvl w:ilvl="6" w:tplc="74045960" w:tentative="1">
      <w:start w:val="1"/>
      <w:numFmt w:val="bullet"/>
      <w:lvlText w:val=""/>
      <w:lvlJc w:val="left"/>
      <w:pPr>
        <w:tabs>
          <w:tab w:val="num" w:pos="5040"/>
        </w:tabs>
        <w:ind w:left="5040" w:hanging="360"/>
      </w:pPr>
      <w:rPr>
        <w:rFonts w:ascii="Wingdings" w:hAnsi="Wingdings" w:hint="default"/>
      </w:rPr>
    </w:lvl>
    <w:lvl w:ilvl="7" w:tplc="0B541302" w:tentative="1">
      <w:start w:val="1"/>
      <w:numFmt w:val="bullet"/>
      <w:lvlText w:val=""/>
      <w:lvlJc w:val="left"/>
      <w:pPr>
        <w:tabs>
          <w:tab w:val="num" w:pos="5760"/>
        </w:tabs>
        <w:ind w:left="5760" w:hanging="360"/>
      </w:pPr>
      <w:rPr>
        <w:rFonts w:ascii="Wingdings" w:hAnsi="Wingdings" w:hint="default"/>
      </w:rPr>
    </w:lvl>
    <w:lvl w:ilvl="8" w:tplc="8BC47A44" w:tentative="1">
      <w:start w:val="1"/>
      <w:numFmt w:val="bullet"/>
      <w:lvlText w:val=""/>
      <w:lvlJc w:val="left"/>
      <w:pPr>
        <w:tabs>
          <w:tab w:val="num" w:pos="6480"/>
        </w:tabs>
        <w:ind w:left="6480" w:hanging="360"/>
      </w:pPr>
      <w:rPr>
        <w:rFonts w:ascii="Wingdings" w:hAnsi="Wingdings" w:hint="default"/>
      </w:rPr>
    </w:lvl>
  </w:abstractNum>
  <w:abstractNum w:abstractNumId="5">
    <w:nsid w:val="50395337"/>
    <w:multiLevelType w:val="hybridMultilevel"/>
    <w:tmpl w:val="6AACCFD8"/>
    <w:lvl w:ilvl="0" w:tplc="E014E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C8E17DE"/>
    <w:multiLevelType w:val="hybridMultilevel"/>
    <w:tmpl w:val="9B40864C"/>
    <w:lvl w:ilvl="0" w:tplc="83B892FE">
      <w:start w:val="1"/>
      <w:numFmt w:val="bullet"/>
      <w:lvlText w:val=""/>
      <w:lvlJc w:val="left"/>
      <w:pPr>
        <w:tabs>
          <w:tab w:val="num" w:pos="720"/>
        </w:tabs>
        <w:ind w:left="720" w:hanging="360"/>
      </w:pPr>
      <w:rPr>
        <w:rFonts w:ascii="Wingdings" w:hAnsi="Wingdings" w:hint="default"/>
      </w:rPr>
    </w:lvl>
    <w:lvl w:ilvl="1" w:tplc="912824EC" w:tentative="1">
      <w:start w:val="1"/>
      <w:numFmt w:val="bullet"/>
      <w:lvlText w:val=""/>
      <w:lvlJc w:val="left"/>
      <w:pPr>
        <w:tabs>
          <w:tab w:val="num" w:pos="1440"/>
        </w:tabs>
        <w:ind w:left="1440" w:hanging="360"/>
      </w:pPr>
      <w:rPr>
        <w:rFonts w:ascii="Wingdings" w:hAnsi="Wingdings" w:hint="default"/>
      </w:rPr>
    </w:lvl>
    <w:lvl w:ilvl="2" w:tplc="D9623768" w:tentative="1">
      <w:start w:val="1"/>
      <w:numFmt w:val="bullet"/>
      <w:lvlText w:val=""/>
      <w:lvlJc w:val="left"/>
      <w:pPr>
        <w:tabs>
          <w:tab w:val="num" w:pos="2160"/>
        </w:tabs>
        <w:ind w:left="2160" w:hanging="360"/>
      </w:pPr>
      <w:rPr>
        <w:rFonts w:ascii="Wingdings" w:hAnsi="Wingdings" w:hint="default"/>
      </w:rPr>
    </w:lvl>
    <w:lvl w:ilvl="3" w:tplc="03E4B3A0" w:tentative="1">
      <w:start w:val="1"/>
      <w:numFmt w:val="bullet"/>
      <w:lvlText w:val=""/>
      <w:lvlJc w:val="left"/>
      <w:pPr>
        <w:tabs>
          <w:tab w:val="num" w:pos="2880"/>
        </w:tabs>
        <w:ind w:left="2880" w:hanging="360"/>
      </w:pPr>
      <w:rPr>
        <w:rFonts w:ascii="Wingdings" w:hAnsi="Wingdings" w:hint="default"/>
      </w:rPr>
    </w:lvl>
    <w:lvl w:ilvl="4" w:tplc="81D4366E" w:tentative="1">
      <w:start w:val="1"/>
      <w:numFmt w:val="bullet"/>
      <w:lvlText w:val=""/>
      <w:lvlJc w:val="left"/>
      <w:pPr>
        <w:tabs>
          <w:tab w:val="num" w:pos="3600"/>
        </w:tabs>
        <w:ind w:left="3600" w:hanging="360"/>
      </w:pPr>
      <w:rPr>
        <w:rFonts w:ascii="Wingdings" w:hAnsi="Wingdings" w:hint="default"/>
      </w:rPr>
    </w:lvl>
    <w:lvl w:ilvl="5" w:tplc="8D929DE8" w:tentative="1">
      <w:start w:val="1"/>
      <w:numFmt w:val="bullet"/>
      <w:lvlText w:val=""/>
      <w:lvlJc w:val="left"/>
      <w:pPr>
        <w:tabs>
          <w:tab w:val="num" w:pos="4320"/>
        </w:tabs>
        <w:ind w:left="4320" w:hanging="360"/>
      </w:pPr>
      <w:rPr>
        <w:rFonts w:ascii="Wingdings" w:hAnsi="Wingdings" w:hint="default"/>
      </w:rPr>
    </w:lvl>
    <w:lvl w:ilvl="6" w:tplc="3B2EB406" w:tentative="1">
      <w:start w:val="1"/>
      <w:numFmt w:val="bullet"/>
      <w:lvlText w:val=""/>
      <w:lvlJc w:val="left"/>
      <w:pPr>
        <w:tabs>
          <w:tab w:val="num" w:pos="5040"/>
        </w:tabs>
        <w:ind w:left="5040" w:hanging="360"/>
      </w:pPr>
      <w:rPr>
        <w:rFonts w:ascii="Wingdings" w:hAnsi="Wingdings" w:hint="default"/>
      </w:rPr>
    </w:lvl>
    <w:lvl w:ilvl="7" w:tplc="CB70007E" w:tentative="1">
      <w:start w:val="1"/>
      <w:numFmt w:val="bullet"/>
      <w:lvlText w:val=""/>
      <w:lvlJc w:val="left"/>
      <w:pPr>
        <w:tabs>
          <w:tab w:val="num" w:pos="5760"/>
        </w:tabs>
        <w:ind w:left="5760" w:hanging="360"/>
      </w:pPr>
      <w:rPr>
        <w:rFonts w:ascii="Wingdings" w:hAnsi="Wingdings" w:hint="default"/>
      </w:rPr>
    </w:lvl>
    <w:lvl w:ilvl="8" w:tplc="24542FF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72"/>
    <w:rsid w:val="00031EFA"/>
    <w:rsid w:val="00047DBF"/>
    <w:rsid w:val="00087DA9"/>
    <w:rsid w:val="000F4AD0"/>
    <w:rsid w:val="00252EBD"/>
    <w:rsid w:val="003261EC"/>
    <w:rsid w:val="004755E4"/>
    <w:rsid w:val="005067C0"/>
    <w:rsid w:val="005E3CBA"/>
    <w:rsid w:val="007F5B42"/>
    <w:rsid w:val="00863901"/>
    <w:rsid w:val="00921582"/>
    <w:rsid w:val="009E0777"/>
    <w:rsid w:val="00A65621"/>
    <w:rsid w:val="00A80ED0"/>
    <w:rsid w:val="00AB172D"/>
    <w:rsid w:val="00AB3672"/>
    <w:rsid w:val="00B81DA7"/>
    <w:rsid w:val="00BE764B"/>
    <w:rsid w:val="00C24879"/>
    <w:rsid w:val="00C40FF0"/>
    <w:rsid w:val="00CF693D"/>
    <w:rsid w:val="00D645F3"/>
    <w:rsid w:val="00E60895"/>
    <w:rsid w:val="00E738F1"/>
    <w:rsid w:val="00F2552D"/>
    <w:rsid w:val="00F63778"/>
    <w:rsid w:val="00F9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879"/>
    <w:pPr>
      <w:ind w:left="720"/>
      <w:contextualSpacing/>
    </w:pPr>
  </w:style>
  <w:style w:type="character" w:styleId="a4">
    <w:name w:val="Hyperlink"/>
    <w:basedOn w:val="a0"/>
    <w:uiPriority w:val="99"/>
    <w:unhideWhenUsed/>
    <w:rsid w:val="00087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879"/>
    <w:pPr>
      <w:ind w:left="720"/>
      <w:contextualSpacing/>
    </w:pPr>
  </w:style>
  <w:style w:type="character" w:styleId="a4">
    <w:name w:val="Hyperlink"/>
    <w:basedOn w:val="a0"/>
    <w:uiPriority w:val="99"/>
    <w:unhideWhenUsed/>
    <w:rsid w:val="00087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594">
      <w:bodyDiv w:val="1"/>
      <w:marLeft w:val="0"/>
      <w:marRight w:val="0"/>
      <w:marTop w:val="0"/>
      <w:marBottom w:val="0"/>
      <w:divBdr>
        <w:top w:val="none" w:sz="0" w:space="0" w:color="auto"/>
        <w:left w:val="none" w:sz="0" w:space="0" w:color="auto"/>
        <w:bottom w:val="none" w:sz="0" w:space="0" w:color="auto"/>
        <w:right w:val="none" w:sz="0" w:space="0" w:color="auto"/>
      </w:divBdr>
    </w:div>
    <w:div w:id="648753143">
      <w:bodyDiv w:val="1"/>
      <w:marLeft w:val="0"/>
      <w:marRight w:val="0"/>
      <w:marTop w:val="0"/>
      <w:marBottom w:val="0"/>
      <w:divBdr>
        <w:top w:val="none" w:sz="0" w:space="0" w:color="auto"/>
        <w:left w:val="none" w:sz="0" w:space="0" w:color="auto"/>
        <w:bottom w:val="none" w:sz="0" w:space="0" w:color="auto"/>
        <w:right w:val="none" w:sz="0" w:space="0" w:color="auto"/>
      </w:divBdr>
    </w:div>
    <w:div w:id="776339780">
      <w:bodyDiv w:val="1"/>
      <w:marLeft w:val="0"/>
      <w:marRight w:val="0"/>
      <w:marTop w:val="0"/>
      <w:marBottom w:val="0"/>
      <w:divBdr>
        <w:top w:val="none" w:sz="0" w:space="0" w:color="auto"/>
        <w:left w:val="none" w:sz="0" w:space="0" w:color="auto"/>
        <w:bottom w:val="none" w:sz="0" w:space="0" w:color="auto"/>
        <w:right w:val="none" w:sz="0" w:space="0" w:color="auto"/>
      </w:divBdr>
    </w:div>
    <w:div w:id="1069889605">
      <w:bodyDiv w:val="1"/>
      <w:marLeft w:val="0"/>
      <w:marRight w:val="0"/>
      <w:marTop w:val="0"/>
      <w:marBottom w:val="0"/>
      <w:divBdr>
        <w:top w:val="none" w:sz="0" w:space="0" w:color="auto"/>
        <w:left w:val="none" w:sz="0" w:space="0" w:color="auto"/>
        <w:bottom w:val="none" w:sz="0" w:space="0" w:color="auto"/>
        <w:right w:val="none" w:sz="0" w:space="0" w:color="auto"/>
      </w:divBdr>
    </w:div>
    <w:div w:id="1171335630">
      <w:bodyDiv w:val="1"/>
      <w:marLeft w:val="0"/>
      <w:marRight w:val="0"/>
      <w:marTop w:val="0"/>
      <w:marBottom w:val="0"/>
      <w:divBdr>
        <w:top w:val="none" w:sz="0" w:space="0" w:color="auto"/>
        <w:left w:val="none" w:sz="0" w:space="0" w:color="auto"/>
        <w:bottom w:val="none" w:sz="0" w:space="0" w:color="auto"/>
        <w:right w:val="none" w:sz="0" w:space="0" w:color="auto"/>
      </w:divBdr>
    </w:div>
    <w:div w:id="1196576625">
      <w:bodyDiv w:val="1"/>
      <w:marLeft w:val="0"/>
      <w:marRight w:val="0"/>
      <w:marTop w:val="0"/>
      <w:marBottom w:val="0"/>
      <w:divBdr>
        <w:top w:val="none" w:sz="0" w:space="0" w:color="auto"/>
        <w:left w:val="none" w:sz="0" w:space="0" w:color="auto"/>
        <w:bottom w:val="none" w:sz="0" w:space="0" w:color="auto"/>
        <w:right w:val="none" w:sz="0" w:space="0" w:color="auto"/>
      </w:divBdr>
    </w:div>
    <w:div w:id="1283994646">
      <w:bodyDiv w:val="1"/>
      <w:marLeft w:val="0"/>
      <w:marRight w:val="0"/>
      <w:marTop w:val="0"/>
      <w:marBottom w:val="0"/>
      <w:divBdr>
        <w:top w:val="none" w:sz="0" w:space="0" w:color="auto"/>
        <w:left w:val="none" w:sz="0" w:space="0" w:color="auto"/>
        <w:bottom w:val="none" w:sz="0" w:space="0" w:color="auto"/>
        <w:right w:val="none" w:sz="0" w:space="0" w:color="auto"/>
      </w:divBdr>
    </w:div>
    <w:div w:id="1407847677">
      <w:bodyDiv w:val="1"/>
      <w:marLeft w:val="0"/>
      <w:marRight w:val="0"/>
      <w:marTop w:val="0"/>
      <w:marBottom w:val="0"/>
      <w:divBdr>
        <w:top w:val="none" w:sz="0" w:space="0" w:color="auto"/>
        <w:left w:val="none" w:sz="0" w:space="0" w:color="auto"/>
        <w:bottom w:val="none" w:sz="0" w:space="0" w:color="auto"/>
        <w:right w:val="none" w:sz="0" w:space="0" w:color="auto"/>
      </w:divBdr>
      <w:divsChild>
        <w:div w:id="887910659">
          <w:marLeft w:val="547"/>
          <w:marRight w:val="0"/>
          <w:marTop w:val="96"/>
          <w:marBottom w:val="0"/>
          <w:divBdr>
            <w:top w:val="none" w:sz="0" w:space="0" w:color="auto"/>
            <w:left w:val="none" w:sz="0" w:space="0" w:color="auto"/>
            <w:bottom w:val="none" w:sz="0" w:space="0" w:color="auto"/>
            <w:right w:val="none" w:sz="0" w:space="0" w:color="auto"/>
          </w:divBdr>
        </w:div>
        <w:div w:id="751589033">
          <w:marLeft w:val="547"/>
          <w:marRight w:val="0"/>
          <w:marTop w:val="96"/>
          <w:marBottom w:val="0"/>
          <w:divBdr>
            <w:top w:val="none" w:sz="0" w:space="0" w:color="auto"/>
            <w:left w:val="none" w:sz="0" w:space="0" w:color="auto"/>
            <w:bottom w:val="none" w:sz="0" w:space="0" w:color="auto"/>
            <w:right w:val="none" w:sz="0" w:space="0" w:color="auto"/>
          </w:divBdr>
        </w:div>
        <w:div w:id="566693402">
          <w:marLeft w:val="547"/>
          <w:marRight w:val="0"/>
          <w:marTop w:val="96"/>
          <w:marBottom w:val="0"/>
          <w:divBdr>
            <w:top w:val="none" w:sz="0" w:space="0" w:color="auto"/>
            <w:left w:val="none" w:sz="0" w:space="0" w:color="auto"/>
            <w:bottom w:val="none" w:sz="0" w:space="0" w:color="auto"/>
            <w:right w:val="none" w:sz="0" w:space="0" w:color="auto"/>
          </w:divBdr>
        </w:div>
        <w:div w:id="577399809">
          <w:marLeft w:val="547"/>
          <w:marRight w:val="0"/>
          <w:marTop w:val="96"/>
          <w:marBottom w:val="0"/>
          <w:divBdr>
            <w:top w:val="none" w:sz="0" w:space="0" w:color="auto"/>
            <w:left w:val="none" w:sz="0" w:space="0" w:color="auto"/>
            <w:bottom w:val="none" w:sz="0" w:space="0" w:color="auto"/>
            <w:right w:val="none" w:sz="0" w:space="0" w:color="auto"/>
          </w:divBdr>
        </w:div>
        <w:div w:id="125703592">
          <w:marLeft w:val="547"/>
          <w:marRight w:val="0"/>
          <w:marTop w:val="96"/>
          <w:marBottom w:val="0"/>
          <w:divBdr>
            <w:top w:val="none" w:sz="0" w:space="0" w:color="auto"/>
            <w:left w:val="none" w:sz="0" w:space="0" w:color="auto"/>
            <w:bottom w:val="none" w:sz="0" w:space="0" w:color="auto"/>
            <w:right w:val="none" w:sz="0" w:space="0" w:color="auto"/>
          </w:divBdr>
        </w:div>
        <w:div w:id="176625740">
          <w:marLeft w:val="547"/>
          <w:marRight w:val="0"/>
          <w:marTop w:val="96"/>
          <w:marBottom w:val="0"/>
          <w:divBdr>
            <w:top w:val="none" w:sz="0" w:space="0" w:color="auto"/>
            <w:left w:val="none" w:sz="0" w:space="0" w:color="auto"/>
            <w:bottom w:val="none" w:sz="0" w:space="0" w:color="auto"/>
            <w:right w:val="none" w:sz="0" w:space="0" w:color="auto"/>
          </w:divBdr>
        </w:div>
        <w:div w:id="1752196921">
          <w:marLeft w:val="547"/>
          <w:marRight w:val="0"/>
          <w:marTop w:val="96"/>
          <w:marBottom w:val="0"/>
          <w:divBdr>
            <w:top w:val="none" w:sz="0" w:space="0" w:color="auto"/>
            <w:left w:val="none" w:sz="0" w:space="0" w:color="auto"/>
            <w:bottom w:val="none" w:sz="0" w:space="0" w:color="auto"/>
            <w:right w:val="none" w:sz="0" w:space="0" w:color="auto"/>
          </w:divBdr>
        </w:div>
        <w:div w:id="603196740">
          <w:marLeft w:val="547"/>
          <w:marRight w:val="0"/>
          <w:marTop w:val="96"/>
          <w:marBottom w:val="0"/>
          <w:divBdr>
            <w:top w:val="none" w:sz="0" w:space="0" w:color="auto"/>
            <w:left w:val="none" w:sz="0" w:space="0" w:color="auto"/>
            <w:bottom w:val="none" w:sz="0" w:space="0" w:color="auto"/>
            <w:right w:val="none" w:sz="0" w:space="0" w:color="auto"/>
          </w:divBdr>
        </w:div>
        <w:div w:id="1497529522">
          <w:marLeft w:val="547"/>
          <w:marRight w:val="0"/>
          <w:marTop w:val="96"/>
          <w:marBottom w:val="0"/>
          <w:divBdr>
            <w:top w:val="none" w:sz="0" w:space="0" w:color="auto"/>
            <w:left w:val="none" w:sz="0" w:space="0" w:color="auto"/>
            <w:bottom w:val="none" w:sz="0" w:space="0" w:color="auto"/>
            <w:right w:val="none" w:sz="0" w:space="0" w:color="auto"/>
          </w:divBdr>
        </w:div>
        <w:div w:id="1793010910">
          <w:marLeft w:val="547"/>
          <w:marRight w:val="0"/>
          <w:marTop w:val="96"/>
          <w:marBottom w:val="0"/>
          <w:divBdr>
            <w:top w:val="none" w:sz="0" w:space="0" w:color="auto"/>
            <w:left w:val="none" w:sz="0" w:space="0" w:color="auto"/>
            <w:bottom w:val="none" w:sz="0" w:space="0" w:color="auto"/>
            <w:right w:val="none" w:sz="0" w:space="0" w:color="auto"/>
          </w:divBdr>
        </w:div>
      </w:divsChild>
    </w:div>
    <w:div w:id="1551653655">
      <w:bodyDiv w:val="1"/>
      <w:marLeft w:val="0"/>
      <w:marRight w:val="0"/>
      <w:marTop w:val="0"/>
      <w:marBottom w:val="0"/>
      <w:divBdr>
        <w:top w:val="none" w:sz="0" w:space="0" w:color="auto"/>
        <w:left w:val="none" w:sz="0" w:space="0" w:color="auto"/>
        <w:bottom w:val="none" w:sz="0" w:space="0" w:color="auto"/>
        <w:right w:val="none" w:sz="0" w:space="0" w:color="auto"/>
      </w:divBdr>
      <w:divsChild>
        <w:div w:id="1479956195">
          <w:marLeft w:val="547"/>
          <w:marRight w:val="0"/>
          <w:marTop w:val="96"/>
          <w:marBottom w:val="0"/>
          <w:divBdr>
            <w:top w:val="none" w:sz="0" w:space="0" w:color="auto"/>
            <w:left w:val="none" w:sz="0" w:space="0" w:color="auto"/>
            <w:bottom w:val="none" w:sz="0" w:space="0" w:color="auto"/>
            <w:right w:val="none" w:sz="0" w:space="0" w:color="auto"/>
          </w:divBdr>
        </w:div>
      </w:divsChild>
    </w:div>
    <w:div w:id="16133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oncept.ru/2016/7650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2018-04-05T14:22:00Z</dcterms:created>
  <dcterms:modified xsi:type="dcterms:W3CDTF">2018-04-18T13:49:00Z</dcterms:modified>
</cp:coreProperties>
</file>