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1E" w:rsidRPr="009D72AF" w:rsidRDefault="009D72AF" w:rsidP="009D72AF">
      <w:pPr>
        <w:jc w:val="center"/>
        <w:rPr>
          <w:rFonts w:ascii="Times New Roman" w:hAnsi="Times New Roman" w:cs="Times New Roman"/>
          <w:sz w:val="52"/>
          <w:szCs w:val="144"/>
        </w:rPr>
      </w:pPr>
      <w:r w:rsidRPr="009D72AF">
        <w:rPr>
          <w:rFonts w:ascii="Times New Roman" w:hAnsi="Times New Roman" w:cs="Times New Roman"/>
          <w:sz w:val="52"/>
          <w:szCs w:val="144"/>
        </w:rPr>
        <w:t>Описание проекта</w:t>
      </w:r>
    </w:p>
    <w:p w:rsidR="009D72AF" w:rsidRPr="009D72AF" w:rsidRDefault="009D72AF" w:rsidP="009D72AF">
      <w:pPr>
        <w:jc w:val="center"/>
        <w:rPr>
          <w:rFonts w:ascii="Times New Roman" w:hAnsi="Times New Roman" w:cs="Times New Roman"/>
          <w:sz w:val="56"/>
          <w:szCs w:val="144"/>
        </w:rPr>
      </w:pPr>
      <w:r>
        <w:rPr>
          <w:rFonts w:ascii="Times New Roman" w:hAnsi="Times New Roman" w:cs="Times New Roman"/>
          <w:sz w:val="56"/>
          <w:szCs w:val="144"/>
        </w:rPr>
        <w:t>«Матрёшка-затейница»</w:t>
      </w:r>
    </w:p>
    <w:p w:rsidR="009D72AF" w:rsidRPr="009D72AF" w:rsidRDefault="009D72AF" w:rsidP="009D72A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Тип проекта: </w:t>
      </w:r>
      <w:r w:rsidRPr="009D72AF">
        <w:rPr>
          <w:rFonts w:ascii="Times New Roman" w:hAnsi="Times New Roman" w:cs="Times New Roman"/>
          <w:b/>
          <w:i/>
          <w:sz w:val="28"/>
        </w:rPr>
        <w:t>информационно-творческий.</w:t>
      </w:r>
    </w:p>
    <w:p w:rsidR="009D72AF" w:rsidRPr="009D72AF" w:rsidRDefault="009D72AF" w:rsidP="009D72A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Вид проекта: </w:t>
      </w:r>
      <w:r w:rsidRPr="009D72AF">
        <w:rPr>
          <w:rFonts w:ascii="Times New Roman" w:hAnsi="Times New Roman" w:cs="Times New Roman"/>
          <w:b/>
          <w:i/>
          <w:sz w:val="28"/>
        </w:rPr>
        <w:t>групповой.</w:t>
      </w:r>
    </w:p>
    <w:p w:rsidR="009D72AF" w:rsidRPr="009D72AF" w:rsidRDefault="009D72AF" w:rsidP="009D72A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Продолжительность: </w:t>
      </w:r>
      <w:r w:rsidRPr="009D72AF">
        <w:rPr>
          <w:rFonts w:ascii="Times New Roman" w:hAnsi="Times New Roman" w:cs="Times New Roman"/>
          <w:b/>
          <w:i/>
          <w:sz w:val="28"/>
        </w:rPr>
        <w:t>краткосрочный</w:t>
      </w:r>
    </w:p>
    <w:p w:rsidR="00B520FF" w:rsidRDefault="009D72AF" w:rsidP="009D72A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Возраст: </w:t>
      </w:r>
      <w:r w:rsidR="00B520FF">
        <w:rPr>
          <w:rFonts w:ascii="Times New Roman" w:hAnsi="Times New Roman" w:cs="Times New Roman"/>
          <w:b/>
          <w:i/>
          <w:sz w:val="28"/>
        </w:rPr>
        <w:t>3-4 года</w:t>
      </w:r>
    </w:p>
    <w:p w:rsidR="00B520FF" w:rsidRDefault="00B520FF" w:rsidP="009D72A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Количество участников: 18 детей</w:t>
      </w:r>
      <w:bookmarkStart w:id="0" w:name="_GoBack"/>
      <w:bookmarkEnd w:id="0"/>
    </w:p>
    <w:p w:rsidR="00B520FF" w:rsidRDefault="00B520FF" w:rsidP="009D72A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</w:pPr>
    </w:p>
    <w:p w:rsidR="00803D1E" w:rsidRDefault="00803D1E" w:rsidP="009D72A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D72AF"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14774" cy="3984835"/>
            <wp:effectExtent l="0" t="0" r="0" b="0"/>
            <wp:docPr id="2" name="Рисунок 2" descr="C:\Users\Людмил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066" cy="400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31" w:rsidRPr="00C90583" w:rsidRDefault="00433F31" w:rsidP="00433F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0583" w:rsidRDefault="00C90583" w:rsidP="00C90583">
      <w:pPr>
        <w:pStyle w:val="a3"/>
        <w:shd w:val="clear" w:color="auto" w:fill="FFFFFF"/>
        <w:jc w:val="right"/>
        <w:rPr>
          <w:sz w:val="28"/>
          <w:szCs w:val="28"/>
        </w:rPr>
      </w:pPr>
    </w:p>
    <w:p w:rsidR="00C90583" w:rsidRDefault="00C90583" w:rsidP="00C90583">
      <w:pPr>
        <w:pStyle w:val="a3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Томилова Юлия Германовна</w:t>
      </w:r>
    </w:p>
    <w:p w:rsidR="00C90583" w:rsidRDefault="00C90583" w:rsidP="00756903">
      <w:pPr>
        <w:pStyle w:val="a3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 ГБОУ Школы 1558, К6</w:t>
      </w:r>
    </w:p>
    <w:p w:rsidR="009D72AF" w:rsidRDefault="009D72AF" w:rsidP="00641F74">
      <w:pPr>
        <w:pStyle w:val="a3"/>
        <w:shd w:val="clear" w:color="auto" w:fill="FFFFFF"/>
        <w:jc w:val="both"/>
        <w:rPr>
          <w:sz w:val="28"/>
          <w:szCs w:val="28"/>
        </w:rPr>
      </w:pPr>
    </w:p>
    <w:p w:rsidR="00433F31" w:rsidRDefault="00433F31" w:rsidP="00641F7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Целенаправленное ознакомление детей с русской игрушкой Матрешкой – это одна из частей приобщения детей к истокам русской народной культуры. Матрешка – самая известная русская игрушка. Но мало кто знает, откуда появилась матрешка. Появление матрешек удивляет – что же таится внутри, какая она, самая маленькая куколка! Когда главный секрет открыт, начинается игра, какая фигурка меньше – больше, выше – ниже.  </w:t>
      </w:r>
    </w:p>
    <w:p w:rsidR="00433F31" w:rsidRDefault="00433F31" w:rsidP="00641F7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на решение вопросов патриотического воспитания детей в соответствии с базовой образов</w:t>
      </w:r>
      <w:r w:rsidR="009D72AF">
        <w:rPr>
          <w:sz w:val="28"/>
          <w:szCs w:val="28"/>
        </w:rPr>
        <w:t>ательной</w:t>
      </w:r>
      <w:r>
        <w:rPr>
          <w:sz w:val="28"/>
          <w:szCs w:val="28"/>
        </w:rPr>
        <w:t xml:space="preserve"> программой. 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Народная игрушка будит мысль и фантазию ребенка. Деревянная точеная фигурка девушки Матрены в сарафане и с платочком на голове невольно привлекает внимание яркой раскраской и вызывает улыбку. Учитывая особенности матрешки надо целенаправленно использовать ее в детском саду.</w:t>
      </w:r>
    </w:p>
    <w:p w:rsidR="00433F31" w:rsidRDefault="00433F31" w:rsidP="00641F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>
        <w:rPr>
          <w:rFonts w:ascii="Times New Roman" w:hAnsi="Times New Roman" w:cs="Times New Roman"/>
          <w:sz w:val="28"/>
          <w:szCs w:val="28"/>
        </w:rPr>
        <w:t>определить эффективные методы фо</w:t>
      </w:r>
      <w:r w:rsidR="00756903">
        <w:rPr>
          <w:rFonts w:ascii="Times New Roman" w:hAnsi="Times New Roman" w:cs="Times New Roman"/>
          <w:sz w:val="28"/>
          <w:szCs w:val="28"/>
        </w:rPr>
        <w:t xml:space="preserve">рмирования представлений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 о декоративно – прикладном творчестве русского народа, путем художественно – эстетического развития.</w:t>
      </w:r>
    </w:p>
    <w:p w:rsidR="00433F31" w:rsidRDefault="00433F31" w:rsidP="009D72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756903">
        <w:rPr>
          <w:rFonts w:ascii="Times New Roman" w:hAnsi="Times New Roman" w:cs="Times New Roman"/>
          <w:sz w:val="28"/>
          <w:szCs w:val="28"/>
        </w:rPr>
        <w:t xml:space="preserve"> у современных детей </w:t>
      </w:r>
      <w:r>
        <w:rPr>
          <w:rFonts w:ascii="Times New Roman" w:hAnsi="Times New Roman" w:cs="Times New Roman"/>
          <w:sz w:val="28"/>
          <w:szCs w:val="28"/>
        </w:rPr>
        <w:t>не сформированы представления о народных игрушках и способах их создания.</w:t>
      </w:r>
      <w:r w:rsidR="009D72AF">
        <w:rPr>
          <w:rFonts w:ascii="Times New Roman" w:hAnsi="Times New Roman" w:cs="Times New Roman"/>
          <w:sz w:val="28"/>
          <w:szCs w:val="28"/>
        </w:rPr>
        <w:t xml:space="preserve"> «</w:t>
      </w:r>
      <w:r w:rsidR="009D72AF" w:rsidRPr="009D72AF">
        <w:rPr>
          <w:rFonts w:ascii="Times New Roman" w:hAnsi="Times New Roman" w:cs="Times New Roman"/>
          <w:sz w:val="28"/>
          <w:szCs w:val="28"/>
        </w:rPr>
        <w:t>"Мы уверены в том, что народная игрушка является, при тщательном ее изучении, неисчерпаемым источником м</w:t>
      </w:r>
      <w:r w:rsidR="009D72AF">
        <w:rPr>
          <w:rFonts w:ascii="Times New Roman" w:hAnsi="Times New Roman" w:cs="Times New Roman"/>
          <w:sz w:val="28"/>
          <w:szCs w:val="28"/>
        </w:rPr>
        <w:t>удрой и творческой педагогики". (</w:t>
      </w:r>
      <w:r w:rsidR="009D72AF" w:rsidRPr="009D72A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9D72AF" w:rsidRPr="009D72AF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="009D72AF" w:rsidRPr="009D72AF">
        <w:rPr>
          <w:rFonts w:ascii="Times New Roman" w:hAnsi="Times New Roman" w:cs="Times New Roman"/>
          <w:sz w:val="28"/>
          <w:szCs w:val="28"/>
        </w:rPr>
        <w:t>.</w:t>
      </w:r>
      <w:r w:rsidR="009D72AF">
        <w:rPr>
          <w:rFonts w:ascii="Times New Roman" w:hAnsi="Times New Roman" w:cs="Times New Roman"/>
          <w:sz w:val="28"/>
          <w:szCs w:val="28"/>
        </w:rPr>
        <w:t>)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Цель:</w:t>
      </w:r>
      <w:r w:rsidR="00756903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воспитание интереса к истории России, народному творчеству на примере русской национальной игрушки.</w:t>
      </w:r>
    </w:p>
    <w:p w:rsidR="00756903" w:rsidRDefault="00756903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Образовательные: 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* Сформировать у ребенка представление о русской народной игрушке МАТРЁШКЕ. 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* Формировать позитивное, уважительное отношение к родному краю, к труду, его истории. 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Развивающие: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* Развивать творческие способности детей в музыкальной деятельности, знакомить с народными промыслами. 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lastRenderedPageBreak/>
        <w:t>Воспитывающие: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* Воспитывать любовь и уважение к народному искусству. </w:t>
      </w:r>
    </w:p>
    <w:p w:rsidR="00433F31" w:rsidRDefault="00433F31" w:rsidP="00641F74">
      <w:pPr>
        <w:pStyle w:val="a3"/>
        <w:shd w:val="clear" w:color="auto" w:fill="FFFFFF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* Создавать радостную атмосферу на занятии. 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Ожидаемый результат: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 происхождения Матрёшки;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особенностей русской народной игрушки (материал, форма, цвета, узоры) 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Этапы реализации проекта: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I этап – подготовительный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 проекта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цели и определение задач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материалов по теме проекта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методической литературы, сбор информации.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основного этапа проекта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II этап – основной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деятельность участников проекта по реализации темы.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историей матрешки.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музыкальный досуг «</w:t>
      </w:r>
      <w:r w:rsidR="00803D1E">
        <w:rPr>
          <w:sz w:val="28"/>
          <w:szCs w:val="28"/>
        </w:rPr>
        <w:t>Матрешка- З</w:t>
      </w:r>
      <w:r>
        <w:rPr>
          <w:sz w:val="28"/>
          <w:szCs w:val="28"/>
        </w:rPr>
        <w:t>атейница»</w:t>
      </w:r>
    </w:p>
    <w:p w:rsidR="00433F31" w:rsidRDefault="00433F31" w:rsidP="00641F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проекта</w:t>
      </w:r>
    </w:p>
    <w:p w:rsidR="00433F31" w:rsidRDefault="00433F31" w:rsidP="00641F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59"/>
        <w:gridCol w:w="2232"/>
        <w:gridCol w:w="1689"/>
        <w:gridCol w:w="2225"/>
      </w:tblGrid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3F31" w:rsidTr="00803D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Подготовительный</w:t>
            </w:r>
          </w:p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proofErr w:type="gramEnd"/>
          </w:p>
        </w:tc>
      </w:tr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литературы, разработка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подбор методического, дидактического и наглядного материал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разработки сценария развлечения «Матрешка-Затейница», подбор художественной литературы (стихи, загадки)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Школа 1558, К6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C58E0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1- </w:t>
            </w:r>
            <w:r w:rsidR="00433F31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</w:tc>
      </w:tr>
      <w:tr w:rsidR="00433F31" w:rsidTr="00803D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Основной этап</w:t>
            </w:r>
          </w:p>
        </w:tc>
      </w:tr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15033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803D1E">
              <w:rPr>
                <w:rFonts w:ascii="Times New Roman" w:hAnsi="Times New Roman" w:cs="Times New Roman"/>
                <w:sz w:val="28"/>
                <w:szCs w:val="28"/>
              </w:rPr>
              <w:t>презентации «Знакомство с русской матрешкой»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1558,К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C58E0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2-я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</w:tc>
      </w:tr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1E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</w:t>
            </w:r>
            <w:r w:rsidR="00641F74">
              <w:rPr>
                <w:rFonts w:ascii="Times New Roman" w:hAnsi="Times New Roman" w:cs="Times New Roman"/>
                <w:sz w:val="28"/>
                <w:szCs w:val="28"/>
              </w:rPr>
              <w:t>ми: «Вот какая Матрешка 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1558,К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C58E0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3- я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</w:tc>
      </w:tr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1E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 загадок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матрёшке</w:t>
            </w:r>
          </w:p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1558,К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C58E0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русских народных музыкальных инструментах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1558,К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C58E0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1-я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</w:tc>
      </w:tr>
      <w:tr w:rsidR="00433F31" w:rsidTr="00803D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Заключительный этап</w:t>
            </w:r>
          </w:p>
        </w:tc>
      </w:tr>
      <w:tr w:rsidR="00433F31" w:rsidTr="00803D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интегрированного развлечения «Матрешка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Затейница»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803D1E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Школа 1558, К6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215033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3</w:t>
            </w:r>
            <w:r w:rsidR="002C58E0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31" w:rsidRDefault="00433F31" w:rsidP="0064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руков</w:t>
            </w:r>
            <w:r w:rsidR="00803D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gramEnd"/>
            <w:r w:rsidR="00803D1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Организация совместной деятельности с детьми.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Познавательное развитие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«Веселые матрёшки»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детей с историей матрёшки, её внешним обликом, особенностями росписи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Заучивание частушек – </w:t>
      </w:r>
      <w:proofErr w:type="spellStart"/>
      <w:r>
        <w:rPr>
          <w:sz w:val="28"/>
          <w:szCs w:val="28"/>
        </w:rPr>
        <w:t>потешек</w:t>
      </w:r>
      <w:proofErr w:type="spellEnd"/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Загадки о матрёшках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Художественно - эстетическое развитие.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Слушание и пение детьми песни «Мы весёлые матрёшки</w:t>
      </w:r>
      <w:proofErr w:type="gramStart"/>
      <w:r>
        <w:rPr>
          <w:sz w:val="28"/>
          <w:szCs w:val="28"/>
        </w:rPr>
        <w:t>… »</w:t>
      </w:r>
      <w:proofErr w:type="gramEnd"/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Разучивание танца «Мы - весёлые матрёшки, Ладушки, ладушки</w:t>
      </w:r>
      <w:proofErr w:type="gramStart"/>
      <w:r>
        <w:rPr>
          <w:sz w:val="28"/>
          <w:szCs w:val="28"/>
        </w:rPr>
        <w:t>… »</w:t>
      </w:r>
      <w:proofErr w:type="gramEnd"/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Речевое развитие.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«</w:t>
      </w:r>
      <w:proofErr w:type="spellStart"/>
      <w:r>
        <w:rPr>
          <w:sz w:val="28"/>
          <w:szCs w:val="28"/>
        </w:rPr>
        <w:t>Матрёшкины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»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Стихи и частушки о матрёшках, загадки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Стихи к празднику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Социально - коммуникативное развитие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 Русские народные игры: «Колечко», «Лапти», «Карусель»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Театрализованные </w:t>
      </w:r>
      <w:proofErr w:type="gramStart"/>
      <w:r>
        <w:rPr>
          <w:sz w:val="28"/>
          <w:szCs w:val="28"/>
        </w:rPr>
        <w:t>игры:,</w:t>
      </w:r>
      <w:proofErr w:type="gramEnd"/>
      <w:r>
        <w:rPr>
          <w:sz w:val="28"/>
          <w:szCs w:val="28"/>
        </w:rPr>
        <w:t xml:space="preserve"> Инсценировка «Матрёшки» на песню «Русская матрёшка»</w:t>
      </w:r>
      <w:r w:rsidR="00803D1E">
        <w:rPr>
          <w:sz w:val="28"/>
          <w:szCs w:val="28"/>
        </w:rPr>
        <w:t>.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III – этап заключительный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</w:t>
      </w:r>
      <w:r w:rsidR="00803D1E">
        <w:rPr>
          <w:sz w:val="28"/>
          <w:szCs w:val="28"/>
        </w:rPr>
        <w:t>оговое мероприятия: праздник «Ма</w:t>
      </w:r>
      <w:r>
        <w:rPr>
          <w:sz w:val="28"/>
          <w:szCs w:val="28"/>
        </w:rPr>
        <w:t>трешка-Затейница»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Результат:</w:t>
      </w:r>
    </w:p>
    <w:p w:rsidR="00433F31" w:rsidRDefault="00433F31" w:rsidP="00641F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Дети</w:t>
      </w:r>
      <w:r w:rsidR="00803D1E">
        <w:rPr>
          <w:i/>
          <w:iCs/>
          <w:sz w:val="28"/>
          <w:szCs w:val="28"/>
          <w:bdr w:val="none" w:sz="0" w:space="0" w:color="auto" w:frame="1"/>
        </w:rPr>
        <w:t xml:space="preserve"> узнали</w:t>
      </w:r>
      <w:r>
        <w:rPr>
          <w:i/>
          <w:iCs/>
          <w:sz w:val="28"/>
          <w:szCs w:val="28"/>
          <w:bdr w:val="none" w:sz="0" w:space="0" w:color="auto" w:frame="1"/>
        </w:rPr>
        <w:t>:</w:t>
      </w:r>
    </w:p>
    <w:p w:rsid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историю</w:t>
      </w:r>
      <w:proofErr w:type="gramEnd"/>
      <w:r>
        <w:rPr>
          <w:sz w:val="28"/>
          <w:szCs w:val="28"/>
        </w:rPr>
        <w:t xml:space="preserve"> происхождения Матрёшки;</w:t>
      </w:r>
    </w:p>
    <w:p w:rsidR="00433F31" w:rsidRPr="00433F31" w:rsidRDefault="00433F31" w:rsidP="00641F7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</w:t>
      </w:r>
      <w:proofErr w:type="gramEnd"/>
      <w:r>
        <w:rPr>
          <w:sz w:val="28"/>
          <w:szCs w:val="28"/>
        </w:rPr>
        <w:t xml:space="preserve"> русской народной игрушки </w:t>
      </w:r>
      <w:r w:rsidR="00803D1E">
        <w:rPr>
          <w:sz w:val="28"/>
          <w:szCs w:val="28"/>
        </w:rPr>
        <w:t>.</w:t>
      </w:r>
    </w:p>
    <w:sectPr w:rsidR="00433F31" w:rsidRPr="00433F31" w:rsidSect="00B520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F31"/>
    <w:rsid w:val="00000365"/>
    <w:rsid w:val="00215033"/>
    <w:rsid w:val="00287981"/>
    <w:rsid w:val="002C58E0"/>
    <w:rsid w:val="00433F31"/>
    <w:rsid w:val="004F7117"/>
    <w:rsid w:val="00565750"/>
    <w:rsid w:val="00641F74"/>
    <w:rsid w:val="00756903"/>
    <w:rsid w:val="00803D1E"/>
    <w:rsid w:val="008839BB"/>
    <w:rsid w:val="009D72AF"/>
    <w:rsid w:val="00B10420"/>
    <w:rsid w:val="00B520FF"/>
    <w:rsid w:val="00C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FA6F-7F7F-44B9-9E0B-2016300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31"/>
  </w:style>
  <w:style w:type="character" w:styleId="a4">
    <w:name w:val="Strong"/>
    <w:basedOn w:val="a0"/>
    <w:uiPriority w:val="22"/>
    <w:qFormat/>
    <w:rsid w:val="00433F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14</cp:revision>
  <dcterms:created xsi:type="dcterms:W3CDTF">2019-03-18T18:09:00Z</dcterms:created>
  <dcterms:modified xsi:type="dcterms:W3CDTF">2019-04-18T07:00:00Z</dcterms:modified>
</cp:coreProperties>
</file>