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F643A">
        <w:rPr>
          <w:rFonts w:ascii="Times New Roman" w:hAnsi="Times New Roman" w:cs="Times New Roman"/>
          <w:sz w:val="24"/>
          <w:szCs w:val="24"/>
          <w:highlight w:val="yellow"/>
        </w:rPr>
        <w:t>ФЕДЕРАЛЬНОЕ  АГЕНТСТВО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F643A">
        <w:rPr>
          <w:rFonts w:ascii="Times New Roman" w:hAnsi="Times New Roman" w:cs="Times New Roman"/>
          <w:sz w:val="24"/>
          <w:szCs w:val="24"/>
          <w:highlight w:val="yellow"/>
        </w:rPr>
        <w:t xml:space="preserve"> ПО  ТЕХНИЧЕСКОМУ  РЕГУЛИРОВАНИЮ  И  МЕТРОЛОГИИ НАЦИОНАЛЬНЫЙ  стандарт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F643A">
        <w:rPr>
          <w:rFonts w:ascii="Times New Roman" w:hAnsi="Times New Roman" w:cs="Times New Roman"/>
          <w:sz w:val="24"/>
          <w:szCs w:val="24"/>
          <w:highlight w:val="yellow"/>
        </w:rPr>
        <w:t xml:space="preserve"> РОССИЙСКОЙ ФЕДЕРАЦИИ </w:t>
      </w:r>
      <w:r w:rsidRPr="001F643A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ГОСТ </w:t>
      </w:r>
      <w:proofErr w:type="gramStart"/>
      <w:r w:rsidRPr="001F643A">
        <w:rPr>
          <w:rFonts w:ascii="Times New Roman" w:hAnsi="Times New Roman" w:cs="Times New Roman"/>
          <w:sz w:val="24"/>
          <w:szCs w:val="24"/>
          <w:highlight w:val="yellow"/>
        </w:rPr>
        <w:t>Р</w:t>
      </w:r>
      <w:proofErr w:type="gramEnd"/>
      <w:r w:rsidRPr="001F643A">
        <w:rPr>
          <w:rFonts w:ascii="Times New Roman" w:hAnsi="Times New Roman" w:cs="Times New Roman"/>
          <w:sz w:val="24"/>
          <w:szCs w:val="24"/>
          <w:highlight w:val="yellow"/>
        </w:rPr>
        <w:t xml:space="preserve"> 7.0.5 -2008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F643A">
        <w:rPr>
          <w:rFonts w:ascii="Times New Roman" w:hAnsi="Times New Roman" w:cs="Times New Roman"/>
          <w:sz w:val="24"/>
          <w:szCs w:val="24"/>
          <w:highlight w:val="yellow"/>
        </w:rPr>
        <w:t xml:space="preserve"> Система стандартов по информации, библиотечному и издательскому делу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F643A">
        <w:rPr>
          <w:rFonts w:ascii="Times New Roman" w:hAnsi="Times New Roman" w:cs="Times New Roman"/>
          <w:sz w:val="24"/>
          <w:szCs w:val="24"/>
          <w:highlight w:val="yellow"/>
        </w:rPr>
        <w:t xml:space="preserve"> БИБЛИОГРАФИЧЕСКАЯ ССЫЛКА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  <w:highlight w:val="yellow"/>
        </w:rPr>
        <w:t xml:space="preserve">ГОСТ </w:t>
      </w:r>
      <w:proofErr w:type="gramStart"/>
      <w:r w:rsidRPr="001F643A">
        <w:rPr>
          <w:rFonts w:ascii="Times New Roman" w:hAnsi="Times New Roman" w:cs="Times New Roman"/>
          <w:sz w:val="24"/>
          <w:szCs w:val="24"/>
          <w:highlight w:val="yellow"/>
        </w:rPr>
        <w:t>Р</w:t>
      </w:r>
      <w:proofErr w:type="gramEnd"/>
      <w:r w:rsidRPr="001F643A">
        <w:rPr>
          <w:rFonts w:ascii="Times New Roman" w:hAnsi="Times New Roman" w:cs="Times New Roman"/>
          <w:sz w:val="24"/>
          <w:szCs w:val="24"/>
          <w:highlight w:val="yellow"/>
        </w:rPr>
        <w:t xml:space="preserve"> 7.0.5-2008 СИБИД. Библиографическая ссылка. Общие требования и правила составления Москва  </w:t>
      </w:r>
      <w:proofErr w:type="spellStart"/>
      <w:r w:rsidRPr="001F643A">
        <w:rPr>
          <w:rFonts w:ascii="Times New Roman" w:hAnsi="Times New Roman" w:cs="Times New Roman"/>
          <w:sz w:val="24"/>
          <w:szCs w:val="24"/>
          <w:highlight w:val="yellow"/>
        </w:rPr>
        <w:t>Стандартинформ</w:t>
      </w:r>
      <w:proofErr w:type="spellEnd"/>
      <w:r w:rsidRPr="001F643A">
        <w:rPr>
          <w:rFonts w:ascii="Times New Roman" w:hAnsi="Times New Roman" w:cs="Times New Roman"/>
          <w:sz w:val="24"/>
          <w:szCs w:val="24"/>
          <w:highlight w:val="yellow"/>
        </w:rPr>
        <w:t xml:space="preserve"> 2008</w:t>
      </w: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Предисловие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Цели и принципы стандартизации в Российской Федерации установлены Федеральным законом от 27 декабря 2002 г . № 184- ФЗ «О техническом регулировании»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а правила применения национальных стандартов Российской Федерации - ГОСТ Р 1.0- 2004 «Стандартизация в Российской Федерации . Основные положения»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Сведения о стандарте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учреждением «Российская книжная палата» Федерального агентства по печати и массовым коммуникациям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ВНЕСЕН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Техническим комитетом по стандартизации ТК191 «Научно-техническая информация, библиотечное и издательское дело»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3. Настоящий стандарт разработан с учетом основных нормативных положений международного стандарта ИСО 690:1987 «Документация. Библиографические ссылки. Содержание, форма и структура» (ISO 690:1987 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Bibliographic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») и международного стандарта ИСО 690-2:1997 «Информация и документация. Библиографические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</w:rPr>
        <w:t>ссылки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F643A">
        <w:rPr>
          <w:rFonts w:ascii="Times New Roman" w:hAnsi="Times New Roman" w:cs="Times New Roman"/>
          <w:sz w:val="24"/>
          <w:szCs w:val="24"/>
        </w:rPr>
        <w:t>Часть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Электронные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</w:rPr>
        <w:t>документы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</w:rPr>
        <w:t>и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</w:rPr>
        <w:t>их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</w:rPr>
        <w:t>части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» (ISO 690-2:1997»Information and documentation - Bibliographic references - Part 2:</w:t>
      </w:r>
      <w:proofErr w:type="gram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Electronic documents or parts thereof», NEQ)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</w:rPr>
        <w:t>4. УТВЕРЖДЕН И ВВЕДЕН В ДЕЙСТВИЕ Приказом Федерального агентства по техническому регулированию и метрологии от 28 апреля 2008 г. № 95-ст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5. ВВЕДЕН ВПЕРВЫЕ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Информация об изменениях к настоящему стандарту публикуется в ежегодно издаваемом информационном указателе «Национальные стандарты», а текст изменений и поправок - в ежемесячно издаваемых информационных указателях «Национальные стандарты».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Содержание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1. Область применения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2. Нормативные ссылки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 xml:space="preserve"> 3. Термины и определения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 Общие положения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Внутритекстовая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библиографическая ссылка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6. Подстрочная библиографическая ссылка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Затекстовая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библиографическая ссылка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8. Повторная библиографическая ссылка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9. Комплексная библиографическая ссылка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10. Особенности составления библиографических ссылок на электронные ресурсы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11. Особенности составления библиографических ссылок на архивные документы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Приложение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(справочное) Примеры библиографических ссылок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НАЦИОНАЛЬНЫЙ СТАНДАРТ РОССИЙСКОЙ ФЕДЕРАЦИИ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Система стандартов по информации, библиотечному и издательскому делу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БИБЛИОГРАФИЧЕСКАЯ ССЫЛКА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Общие требования и правила составления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  <w:lang w:val="en-US"/>
        </w:rPr>
        <w:t>System of standards on information, librarianship and publishing.</w:t>
      </w:r>
      <w:proofErr w:type="gram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  <w:lang w:val="en-US"/>
        </w:rPr>
        <w:t>Bibliographic reference.</w:t>
      </w:r>
      <w:proofErr w:type="gram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General requirements and rules of making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</w:rPr>
        <w:t>Дата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</w:rPr>
        <w:t>введения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- 2009-01-01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</w:rPr>
        <w:t xml:space="preserve">1. Область применения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Настоящий стандарт устанавливает общие требования и правила составления библиографической ссылки : основные виды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структуру , состав , расположение в документах 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Стандарт распространяется на библиографические ссылки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используемые в опубликованных и неопубликованных документах на любых носителях 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Стандарт предназначен для авторов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редакторов , издателей 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2. Нормативные ссылки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настоящем стандарте использованы ссылки на следующие стандарты: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7.0.3-2006 Система стандартов по информации, библиотечному и издательскому делу. Издания. Основные элементы. Термины и определения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 xml:space="preserve"> ГОСТ 7.0-99 Система стандартов по информации, библиотечному и издательскому делу. Информационно-библиотечная деятельность, библиография. Термины и определения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ГОСТ 7.1-2003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ГОСТ 7.11-2004 (ИСО 832:1994) 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ГОСТ 7.12-93 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ГОСТ 7.60-2003 Система стандартов по информации, библиотечному и издательскому делу. Издания. Основные виды. Термины и определения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ГОСТ 7.76-96 Система стандартов по информации, библиотечному и издательскому делу. Комплектование фонда документов. Библиографирование. Каталогизация. Термины и определения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ГОСТ 7.80-2000 Система стандартов по информации, библиотечному и издательскому делу. Библиографическая запись. Заголовок. Общие требования и правила составления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ГОСТ 7.82-2001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составления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ГОСТ 7.83-2001 Система стандартов по информации, библиотечному и издательскому делу. Электронные издания. Основные виды и выходные сведения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3. Термины и определения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Термины и определения - по ГОСТ 7.0, ГОСТ 7.60, ГОСТ 7.76, ГОСТ 7.83, ГОСТ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7.0.3.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 Общие положения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4.1. Библиографическая ссылка является частью справочного аппарата документа и служит источником библиографической информации о документах - объектах ссылки.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4.2. Библиографическая ссылка содержит библиографические сведения о цитируемом, рассматриваемом или упоминаемом в тексте документа другом документе (его составной </w:t>
      </w:r>
      <w:r w:rsidRPr="001F643A">
        <w:rPr>
          <w:rFonts w:ascii="Times New Roman" w:hAnsi="Times New Roman" w:cs="Times New Roman"/>
          <w:sz w:val="24"/>
          <w:szCs w:val="24"/>
        </w:rPr>
        <w:lastRenderedPageBreak/>
        <w:t>части или группе документов), необходимые и достаточные для его идентификации, поиска и общей характеристики.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4.3. Объектами составления библиографической ссылки являются все виды опубликованных и неопубликованных документов на любых носителях (в том числе электронные ресурсы локального и удаленного доступа), а также составные части документов.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4.4. Совокупность библиографических сведений в ссылке должна обеспечивать идентификацию и поиск объекта ссылки.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4.5. По составу элементов библиографическая ссылка может быть полной или краткой, в зависимости от вида ссылки, ее назначения, наличия библиографической информации в тексте документа.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4.5.1. Полную ссылку, содержащую совокупность библиографических сведений о документе, предназначенную для общей характеристики, идентификации и поиска документа - объекта ссылки, составляют по ГОСТ 7.1, ГОСТ 7.82, ГОСТ 7.80.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4.5.2. Краткую ссылку, предназначенную только для поиска документа - объекта ссылки, составляют на основе принципа лаконизма в соответствии с требованиями настоящего стандарта.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4.6. По месту расположения в документе различают библиографические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помещенные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в тексте документа;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подстрочные, вынесенные из текста вниз полосы документа (в сноску);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, вынесенные за текст документа или его части (в выноску).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4.7. При повторе ссылок на один и тот же объект различают библиографические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первичные, в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библиографические сведения приводятся впервые в данном документе;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повторные, в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ранее указанные библиографические сведения повторяют в сокращенной форме.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Повторные ссылки могут быть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внутритекстовыми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подстрочными,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затекстовыми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4.8. Если объектов ссылки несколько, то их объединяют в одну комплексную библиографическую ссылку.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Комплексные ссылки могут быть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подстрочные и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Они могут включать как первичные, так и повторные ссылки.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4.9. Независимо от назначения ссылки правила представления элементов библиографического описания, применение знаков предписанной пунктуации в ссылке осуществляются в соответствии с ГОСТ 7.1 и ГОСТ 7.82 с учетом следующих особенностей.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 xml:space="preserve"> 4.9.1. Допускается предписанный знак точку и тире, разделяющий области библиографического описания, заменять точкой.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4.9.2. Допускается не использовать квадратные скобки для сведений, заимствованных не из предписанного источника информации.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4.9.3. Сокращение отдельных слов и словосочетаний применяют для всех элементов библиографической записи, за исключением основного заглавия документа. Слова и словосочетания сокращают по ГОСТ 7.11 и ГОСТ 7.12.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4.9.4. В области физической характеристики указывают либо общий объем документа, либо сведения о местоположении объекта ссылки в документе: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 Альберт Ю.В. Библиографическая ссылка: справочник. Киев, 1983. 247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 Альберт Ю.В. Библиографическая ссылка: справочник. Киев, 1983. С. 21.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4.10. Библиографическое описание в ссылке дополняют заголовком библиографической записи в соответствии с ГОСТ 7.80 с учетом следующих особенностей.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4.10.1. Заголовок обязательно применяется в ссылках, содержащих записи на документы, созданные одним, двумя и тремя авторами.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4.10.2. Заголовок записи в ссылке может содержать имена одного, двух или трех авторов документа. Имена авторов, указанные в заголовке, не повторяют в сведениях об ответственности.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4.11. Библиографические ссылки в стереотипных и переводных изданиях допускается приводить в том виде, как они даны в оригинале.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4.12. Если текст цитируется не по первоисточнику, а по другому документу, то в начале ссылки приводят слова: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Цит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по:» (цитируется по), «Приводится по:», с указанием источника заимствования: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Цит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по: Флоренский П.А. У водоразделов мысли. М., 1990. Т. 2. С. 27.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4.13. Для связи подстрочных библиографических ссылок с текстом документа используют знак сноски; для связи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библиографических ссылок с текстом документа используют знак выноски или отсылку, которые приводят в виде цифр (порядковых номеров), букв, звездочек (астерисков) и других знаков.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Отсылки в тексте документа заключают в квадратные скобки. При необходимости отсылки могут содержать определенные идентифицирующие сведения: имя автора (авторов), название документа, год издания, обозначение и номер тома, указание страниц (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 7.5) 1).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1) Отсылки также могут быть использованы для связи текста документа с библиографическим списком или библиографическим указателем, содержащимся в документе.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Внутритекстовая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библиографическая ссылка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Внутритекстовая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библиографическая ссылка содержит сведения об объекте ссылки, не включенные в текст документа.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Внутритекстовая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библиографическая ссылка может содержать следующие элементы: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заголовок;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основное заглавие документа;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общее обозначение материала;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об ответственности;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об издании;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выходные данные;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об объеме документа (если ссылка на весь документ);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 местоположении объекта ссылки в документе (если ссылка на часть документа);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обозначение и порядковый номер тома или выпуска (для ссылок на публикации в многочастных или сериальных документах);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 документе, в котором опубликован объект ссылки;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примечания.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5.2.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Внутритекстовую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библиографическую ссылку заключают в круглые скобки.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5.3. Предписанный знак точку и тире, разделяющий области библиографического описания, во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внутритекстовой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библиографической ссылке, как правило, заменяют точкой: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Аренс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В.Ж. Азбука исследователя.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Интермет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Инжиниринг, 2006)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(Потемкин В.К., Казаков Д.Н. Социальное партнерство: формирование, оценка, регулирование.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СПб., 2002. 202 с.)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(Мельников В.П., Клейменов С.А., Петраков A.M.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Информационная безопасность и защита информации: учеб, пособие.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М., 2006)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(Краткий экономический словарь / А.Н.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Азрилиян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[и др.]. 2-е изд.,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и доп. М.: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новой экономики, 2002. 1087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.)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(Библиография. 2006. № 3.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С. 8-18)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(Челябинск: энциклопедия.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Челябинск, 2002. 1 электрон, опт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иск (CD-ROM))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(Собрание сочинений.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М.: Экономика, 2006. Т. 1.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С. 24-56)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(Рязань: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Вече, 2006.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С. 67)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(Избранные лекции.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2005.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С. 110-116)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(СПб., 1819-1827.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Ч. 1-3)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6. Подстрочная библиографическая ссылка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6.1. Подстрочная библиографическая ссылка оформляется как примечание, вынесенное из текста документа вниз полосы.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Подстрочная библиографическая ссылка может содержать следующие элементы: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заголовок;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основное заглавие документа;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общее обозначение материала;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сведения, относящиеся к заглавию;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об ответственности;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об издании;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выходные данные;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об объеме документа (если ссылка на весь документ);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 местоположении объекта ссылки в документе (если ссылка на часть документа);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 серии;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обозначение и порядковый номер тома или выпуска (для ссылок на публикации в многочастных или сериальных документах);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 документе, в котором опубликован объект ссылки;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примечания;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Международный стандартный номер.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 Тарасова В. И. Политическая история Латинской Америки. М., 2006. С. 305.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Кутепов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В.И., Виноградова А.Г. Искусство Средних веков. Ростов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1F643A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, 2006. С. 144-251.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17 История Российской книжной палаты, 1917-1935. М., 2006.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или более подробно: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 Тарасова В.И. Политическая история Латинской Америки: учеб, для вузов. - 2-е изд. - М.: Проспект, 2006. - С. 305-412.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Кутепов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В.И., Виноградова А.Г. Искусство Средних веков / под общ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ед. В.И. Романова. - Ростов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1F643A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, 2006. - С. 144-251.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17 История Российской книжной палаты, 1917-1935 / Р.А.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Айгистов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[и др.]. - М.: Рос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н. палата, 2006. - 447 с. - ISBN 5-901202-22-8.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6.2. В подстрочной библиографической ссылке повторяют имеющиеся в тексте документа библиографические сведения об объекте ссылки.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6.2.1. Для аналитических записей допускается, при наличии в тексте библиографических сведений о составной части, в подстрочной ссылке указывать только сведения об идентифицирующем документе: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Адорно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Т.В. К логике социальных наук //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Вопр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философии. - 1992. - № 10. - С. 76-86.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или, если о данной статье говорится в тексте документа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Вопр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философии. 1992. № 10. С. 76-86.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6.2.2. Для записей на электронные ресурсы допускается при наличии в тексте библиографических сведений, идентифицирующих электронный ресурс удаленного доступа, в подстрочной ссылке указывать только его электронный адрес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):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 Официальные периодические издания: электрон, путеводитель / Рос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643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ац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б-ка, Центр правовой информации. [СПб.], 2005-2007. URL: http://www.nlr.ru/lawcenter/izd/index.html (дата обращения: 18.01.2007).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или, если о данной публикации говорится в тексте документа: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>2 URL: http://www.nlr.ru/lawcenter/izd/index.html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</w:rPr>
        <w:t>1) Для обозначения электронного адреса используют аббревиатуру «URL» 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Locator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- унифицированный указатель ресурса),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 10.4.4.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6.3. При нумерации подстрочных библиографических ссылок применяют единообразный порядок для всего данного документа: сквозную нумерацию по всему тексту, в пределах каждой главы, раздела, части и т.п., или - для данной страницы документа.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Затекстовая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библиографическая ссылка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7.1. Совокупность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библиографических ссылок оформляется как перечень библиографических записей, помещенный после текста документа или его составной части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7.2.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Затекстовая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библиографическая ссылка может содержать следующие элементы: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заголовок;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основное заглавие документа;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общее обозначение материала;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 xml:space="preserve"> - сведения, относящиеся к заглавию;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об ответственности;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об издании;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выходные данные;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физическую характеристику документа;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 местоположении объекта ссылки в документе (если ссылка на часть документа);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 серии;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обозначение и порядковый номер тома или выпуска (для ссылок на публикации в многочастных или сериальных документах);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 документе, в котором опубликован объект ссылки;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примечания;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Международный стандартный номер.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7.3. В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затекстовой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библиографической ссылке повторяют имеющиеся в тексте документа библиографические сведения об объекте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21. Герман М.Ю. Модернизм: искусство первой половины XX века. СПб.: Азбука-классика, 2003. 480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история искусства).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34. Никонов В.И., Яковлева В.Я. Алгоритмы успешного маркетинга. М., 2007. С. 256-300.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175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противодействии терроризму: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закон Рос. Федерации от 6 марта 2006 г. № 35-ФЗ: принят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Думой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Собр. Рос. Федерации 26 февр. 2006 г.: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одобр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Советом Федерации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Собр. Рос. Федерации 1 марта 2006 г. // Рос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аз. - 2006. - 10 марта.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7.4. При нумерации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библиографических ссылок используется сплошная нумерация для всего текста документа в целом или для отдельных глав, разделов, частей и т. п.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7.4.1. Для связи с текстом документа порядковый номер библиографической записи в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затекстовой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ссылке указывают в знаке выноски, который набирают на верхнюю линию шрифта, или в отсылке, которую приводят в квадратных скобках в строку с текстом документа.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тексте: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Общий список справочников по терминологии, охватывающий время не позднее середины XX века, дает работа библиографа И.М. Кауфмана59.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затекстовой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 xml:space="preserve"> 59 Кауфман И.М. Терминологические словари: библиография. М., 1961.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тексте: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Общий список справочников по терминологии, охватывающий время не позднее середины XX века, дает работа библиографа И.М. Кауфмана [59].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затекстовой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59. Кауфман И. М. Терминологические словари: библиография. М., 1961.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1) Совокупность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библиографических ссылок не является библиографическим списком или указателем, как правило, также помещаемыми после текста документа и имеющими самостоятельное значение в качестве библиографического пособия.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7.4.2. Если ссылку приводят на конкретный фрагмент текста документа, в отсылке указывают порядковый номер и страницы, на которых помещен объект ссылки. Сведения разделяют запятой.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тексте: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[10, с. 81]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[10, с. 106]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затекстовой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10. Бердяев Н.А. Смысл истории. М.: Мысль, 1990. 175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7.5. При отсутствии нумерации записей в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затекстовой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ссылке, в отсылке указывают сведения, позволяющие идентифицировать объект ссылки.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7.5.1. Если ссылку приводят на документ, созданный одним, двумя или тремя авторами, в отсылке указывают фамилии авторов, если на документ, созданный четырьмя и более авторами, а также, если авторы не указаны, - в отсылке указывают название документа; при необходимости сведения дополняют указанием года издания и страниц. Сведения в отсылке разделяют запятой.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тексте: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[Пахомов, Петрова]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затекстовой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Пахомов В.И., Петрова Г.П. Логистика. М.: Проспект, 2006. 232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тексте: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[Нестационарная аэродинамика баллистического полета]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затекстовой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Нестационарная аэродинамика баллистического полета / Ю.М.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Липницкий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[и др.]. М., 2003. 176с.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тексте: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[Бахтин, 2003, с. 18]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Так как в тексте встречаются также отсылки на другую книгу М.М. Бахтина, изданную в 1975 г., в отсылке указан год издания.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затекстовой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Бахтин М.М. Формальный метод в литературоведении: критическое введение в социальную поэтику. М.: Лабиринт, 2003. 192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7.5.2. В отсылке допускается сокращать длинные заглавия, обозначая опускаемые слова многоточием с пробелом до и после этого предписанного знака.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тексте: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[Философия культуры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.. , с. 176]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затекстовой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Философия культуры и философия науки: проблемы и гипотезы: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межвуз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сб.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тр. /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ун-т; [под ред. С.Ф.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Мартыновича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]. Саратов: Изд-во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ун-та, 1999. 199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7.5.3. Если ссылку приводят на многочастный (многотомный) документ, в отсылке указывают также обозначение и номер тома (выпуска, части и т. п.).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тексте: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[Целищев,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 1, с. 17]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затекстовой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ссылке: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Целищев В.В. Философия математики. Новосибирск: Изд-во НГУ, 2002. Ч. 1-2.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7.5.4. Если отсылка содержит сведения о нескольких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ссылках, группы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дведений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разделяют знаком точка с запятой: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[Сергеев, Латышев, 2001; Сергеев, Крохин, 2000]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Гордлевский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т. 2, с. 142;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Алькаева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, Бабаев, с. 33-34]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8. Повторная библиографическая ссылка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8.1. Повторную ссылку на один и тот же документ (группу документов) или его часть приводят в сокращенной форме при условии, что все необходимые для идентификации и поиска этого документа библиографические сведения указаны в первичной ссылке на </w:t>
      </w:r>
      <w:r w:rsidRPr="001F643A">
        <w:rPr>
          <w:rFonts w:ascii="Times New Roman" w:hAnsi="Times New Roman" w:cs="Times New Roman"/>
          <w:sz w:val="24"/>
          <w:szCs w:val="24"/>
        </w:rPr>
        <w:lastRenderedPageBreak/>
        <w:t>него. Выбранный прием сокращения библиографических сведений используется единообразно для данного документа.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8.2. В повторной ссылке указывают элементы, позволяющие идентифицировать документ, а также элементы, отличающиеся от сведений в первичной ссылке.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8.3. Предписанный знак точку и тире, разделяющий области библиографического описания, в повторной библиографической ссылке заменяют точкой.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8.4. В повторной ссылке, содержащей запись на документ, созданный одним, двумя или тремя авторами, приводят заголовок, основное заглавие и соответствующие страницы.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 повторной ссылке, содержащей запись на документ, созданный четырьмя и более авторами, или на документ, в котором авторы не указаны, приводят основное заглавие и страницы.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Допускается сокращать длинные заглавия, обозначая опускаемые слова многоточием с пробелом до и после этого предписанного знака.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(Васильев С.В. Инновационный маркетинг.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М., 2005)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(Васильев С.В. Инновационный маркетинг.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С. 62)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Аганин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А.Р., Соловьева З.А. Современная Иордания.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М., 2003. 406 с.) 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Аганин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А.Р., Соловьева З.А. Современная Иордания.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С. 126)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(Герасимов Б.Н., Морозов В.В., Яковлева Н.Г. Системы управления: понятия, структура, исследование.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Самара, 2002)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(Герасимов Б.Н., Морозов В.В., Яковлева Н.Г. Системы управления ...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С. 53-54)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Подстрочные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 Гаврилов В.П., Ивановский С.И. Общество и природная среда. М.: Наука, 2006.210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15 Гаврилов В.П., Ивановский С.И. Общество и природная среда. С. 81.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Геоинформационное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моделирование территориальных рынков банковских услуг/А.Г. Дружинин [и др.]. Шахты: Изд-во ЮРГУЭС, 2006.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Геоинформационное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моделирование ... С. 28.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 Концепция виртуальных миров и научное познание / Рос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кад. наук,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философии. СПб., 2000. 319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 Концепция виртуальных миров ... С. 190.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57. Шапкин А.С. Экономические и финансовые риски: оценка, управление, портфель инвестиций. Изд. 3-е. М., 2004. 536 с.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62. Шапкин А.С. Экономические и финансовые риски. С. 302.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96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Анастасевич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В. Г. О библиографии // Улей. 1811. Ч. 1, № 1. С. 14-28.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108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Анастасевич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В.Г. О библиографии. С. 15.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97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Анастасевич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В.Г. О необходимости в содействии русскому книговедению //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Благонамеренный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 1820. Т. 10, № 7. С. 32-42.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112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Анастасевич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В.Г. О необходимости в содействии ... С. 186.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5. Программа расчета 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» для подготовки и анализа водных растворов / Г.Д. Бончев [и др.]. Дубна, 2003.5 с. (Сообщения Объединенного института ядерных исследований; Р12-2003-75).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12. Программа расчета 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Equilibrium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» ... С. 3-4.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 Археология: история и перспективы: сб. ст. Первой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межрегион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., Ярославль, 2003. 350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14 Археология: история и перспективы. С. 272.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8.5. В повторных ссылках, содержащих запись на многочастный документ, приводят заголовок (при наличии одного, двух или трех авторов), основное заглавие (или только основное заглавие, если заголовок не используется), обозначение и номер тома, страницы.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Пивинский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Ю.Е. Неформованные огнеупоры.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М., 2003. Т. 1, кн. 1: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Общие вопросы технологии. 447 с.)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Пивинский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Ю.Е. Неформованные огнеупоры.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Т. 1, кн. 2.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С. 25)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Подстрочные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 Фотометрия и радиометрия оптического излучения. М.: Наука, 2002. Кн. 5: Измерения оптических свойств веществ и материалов,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. 2: Колориметрия. Рефрактометрия.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Поляриметрия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Оптическая спектрометрия в аналитике / B.C. Иванов [и др.]. 305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 Фотометрия и радиометрия оптического излучения. Кн. 5, ч. 2. С. 158-159.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86. Труды Института геологии / Рос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кад. наук, Урал,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Коми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центр,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геологии.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113: Петрология и минералогия Севера Урала и Тиммана. 2003. 194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105. Труды Института геологии.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113. С. 97.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 xml:space="preserve"> 8.6. Если первичная и повторная ссылки на сериальный документ следуют одна за другой, в повторной ссылке указывают основное заглавие документа и отличающиеся от данных в первичной ссылке сведения о годе, месяце, числе, страницах.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Вопр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экономики. 2006. № 2)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Вопр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экономики. № 3)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8.7. Повторные ссылки на статьи и другие публикации в сериальных документах оформляют согласно 8.4.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8.8. В повторных ссылках на нормативный документ по стандартизации приводят обозначение документа, его номер, включающий дату утверждения, страницы.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Подстрочные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 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 ГОСТ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7.0.4-2006. Издания. Выходные сведения. Общие требования и правила оформления. М., 2006. II, 43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Система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стандартов по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., библ. и изд. делу).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6 ГОСТ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7.0.4-2006. С. 5.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8.9. В повторных ссылках на патентный документ приводят обозначение вида документа, его номер, название страны, выдавшей документ, страницы.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20. Приемопередающее устройство: пат. 2187888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ос. Федерация. № 2000131736/09;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18.12.00;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20.08.02,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№ 23 (II ч.). 3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22. Пат. 2187888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ос. Федерация. С. 2.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8.10. При последовательном расположении первичной и повторной ссылок текст повторной ссылки заменяют словами «Там же» или 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Ibid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.» 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ibidem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) для документов на языках, применяющих латинскую графику. В повторной ссылке на другую страницу к словам «Там же» добавляют номер страницы, в повторной ссылке на другой том (часть, выпуск и т. п.) документа к словам «Там же» добавляют номер тома.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(Коваленко Б.В., Пирогов А.И., Рыжов О.А. Политическая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М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., 2002.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>. 169-178)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</w:rPr>
        <w:t>Повторная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F643A">
        <w:rPr>
          <w:rFonts w:ascii="Times New Roman" w:hAnsi="Times New Roman" w:cs="Times New Roman"/>
          <w:sz w:val="24"/>
          <w:szCs w:val="24"/>
        </w:rPr>
        <w:t>Там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</w:rPr>
        <w:t>же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43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</w:rPr>
        <w:t>Первичная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1F643A">
        <w:rPr>
          <w:rFonts w:ascii="Times New Roman" w:hAnsi="Times New Roman" w:cs="Times New Roman"/>
          <w:sz w:val="24"/>
          <w:szCs w:val="24"/>
          <w:lang w:val="en-US"/>
        </w:rPr>
        <w:t>Kriesberg</w:t>
      </w:r>
      <w:proofErr w:type="spell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L. </w:t>
      </w:r>
      <w:proofErr w:type="spellStart"/>
      <w:r w:rsidRPr="001F643A">
        <w:rPr>
          <w:rFonts w:ascii="Times New Roman" w:hAnsi="Times New Roman" w:cs="Times New Roman"/>
          <w:sz w:val="24"/>
          <w:szCs w:val="24"/>
          <w:lang w:val="en-US"/>
        </w:rPr>
        <w:t>Constructiv</w:t>
      </w:r>
      <w:proofErr w:type="spell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conflicts: from </w:t>
      </w:r>
      <w:proofErr w:type="spellStart"/>
      <w:r w:rsidRPr="001F643A">
        <w:rPr>
          <w:rFonts w:ascii="Times New Roman" w:hAnsi="Times New Roman" w:cs="Times New Roman"/>
          <w:sz w:val="24"/>
          <w:szCs w:val="24"/>
          <w:lang w:val="en-US"/>
        </w:rPr>
        <w:t>escalaition</w:t>
      </w:r>
      <w:proofErr w:type="spell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to resolution.</w:t>
      </w:r>
      <w:proofErr w:type="gram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F643A">
        <w:rPr>
          <w:rFonts w:ascii="Times New Roman" w:hAnsi="Times New Roman" w:cs="Times New Roman"/>
          <w:sz w:val="24"/>
          <w:szCs w:val="24"/>
        </w:rPr>
        <w:t>Lanham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, 1998)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Ibid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Подстрочные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Фенухин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В.И. Этнополитические конфликты в современной России: на примере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региона: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полит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, наук. М., 2002. С. 54-55.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19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ам же. С. 68.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37 Служебный каталог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чешуекрылых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. Владимир: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парк «Мещера», 2006. С. 132-136.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38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ам же. С. 157.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39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ам же. С. 164.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52. Россия и мир: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проблемы: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межвуз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сб.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тр. /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С.-Петерб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ун-т вод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оммуникаций. 2004.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8. С. 145.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53. Там же.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9. С. 112.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8.11.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При последовательном расположении первичной ссылки и повторной ссылки, содержащих аналитические библиографические записи на разные публикации, включенные в один и тот же идентифицирующий документ, в повторной ссылке вместо совпадающих библиографических сведений об идентифицирующем документе приводят слова «Там же» или 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Ibid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.» 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ibidem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) для документов на языках, применяющих латинскую графику.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Подстрочные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Корявко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В.И. Эволюция форм применения объединений ВМФ // Воен. мысль. 2006. № 4. С. 64-67.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Пранц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В.А. Геополитика: ее роль и влияние на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строительство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и применение ВМФ в России // Там же. С. 30-36.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8.12.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В повторных ссылках, содержащих запись на один и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тотже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документ, созданный одним, двумя или тремя авторами, не следующих за первичной ссылкой, приводят заголовок, а основное заглавие и следующие за ним повторяющиеся элементы заменяют словами «Указ, соч.» (указанное сочинение), 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Цит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соч.» (цитируемое сочинение), 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cit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.» 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opus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citato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- цитированный труд) - для документов на языках, применяющих латинскую графику.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В повторной ссылке на другую страницу к словам «Указ, соч.» (и т. п.) добавляют номер страницы, в повторной ссылке на другой том (часть, выпуск и т. п.) документа к словам «Указ, соч.» добавляют номер тома.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Подстрочные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5 Логинова Л.Г. Сущность результата дополнительного образования детей //Образование: исследовано в мире: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Интернет-журн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21.10.03. URL: http://www.oim.ru/reader.asp?nomer=366 (дата обращения: 17.04.07).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 Логинова Л.Г. Указ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оч.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Дживилегов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А.К. Армия Великой Французской революц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вожди: ист. очерк/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ист. б-ка. М., 2006. С. 151-172.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Дживилегов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А.К. Указ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оч. С . 163.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 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1F643A">
        <w:rPr>
          <w:rFonts w:ascii="Times New Roman" w:hAnsi="Times New Roman" w:cs="Times New Roman"/>
          <w:sz w:val="24"/>
          <w:szCs w:val="24"/>
          <w:lang w:val="en-US"/>
        </w:rPr>
        <w:t>Putham</w:t>
      </w:r>
      <w:proofErr w:type="spell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H. Mind, language and reality.</w:t>
      </w:r>
      <w:proofErr w:type="gram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Cambridge: Cambridge </w:t>
      </w:r>
      <w:proofErr w:type="spellStart"/>
      <w:r w:rsidRPr="001F643A">
        <w:rPr>
          <w:rFonts w:ascii="Times New Roman" w:hAnsi="Times New Roman" w:cs="Times New Roman"/>
          <w:sz w:val="24"/>
          <w:szCs w:val="24"/>
          <w:lang w:val="en-US"/>
        </w:rPr>
        <w:t>univ</w:t>
      </w:r>
      <w:proofErr w:type="spell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. press, 1979. </w:t>
      </w:r>
      <w:proofErr w:type="gramStart"/>
      <w:r w:rsidRPr="001F643A">
        <w:rPr>
          <w:rFonts w:ascii="Times New Roman" w:hAnsi="Times New Roman" w:cs="Times New Roman"/>
          <w:sz w:val="24"/>
          <w:szCs w:val="24"/>
          <w:lang w:val="en-US"/>
        </w:rPr>
        <w:t>P .</w:t>
      </w:r>
      <w:proofErr w:type="gram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12.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</w:rPr>
        <w:t>Повторная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1F643A">
        <w:rPr>
          <w:rFonts w:ascii="Times New Roman" w:hAnsi="Times New Roman" w:cs="Times New Roman"/>
          <w:sz w:val="24"/>
          <w:szCs w:val="24"/>
          <w:lang w:val="en-US"/>
        </w:rPr>
        <w:t>Putham</w:t>
      </w:r>
      <w:proofErr w:type="spell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  <w:lang w:val="en-US"/>
        </w:rPr>
        <w:t>H .</w:t>
      </w:r>
      <w:proofErr w:type="gram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  <w:lang w:val="en-US"/>
        </w:rPr>
        <w:t>Op .</w:t>
      </w:r>
      <w:proofErr w:type="gram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  <w:lang w:val="en-US"/>
        </w:rPr>
        <w:t>cit .</w:t>
      </w:r>
      <w:proofErr w:type="gram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  <w:lang w:val="en-US"/>
        </w:rPr>
        <w:t>P .</w:t>
      </w:r>
      <w:proofErr w:type="gram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15.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29. Гришаева Л.И., Цурикова Л.В. Введение в теорию межкультурной коммуникации: учеб, пособие для вузов. 3- е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изд</w:t>
      </w:r>
      <w:proofErr w:type="spellEnd"/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М .: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2006. 123 с. (Высшее профессиональное образование.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Языкознание)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33. Гришаева Л.И., Цурикова Л.В. Указ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оч. С. 98.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Первичная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74. Соловьев В.С. Красота в природе: соч. в 2 т. М.: Прогресс, 1988. Т. 1. С. 35-36.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Повторная</w:t>
      </w:r>
      <w:r w:rsidRPr="001F643A">
        <w:rPr>
          <w:rFonts w:ascii="Times New Roman" w:hAnsi="Times New Roman" w:cs="Times New Roman"/>
          <w:sz w:val="24"/>
          <w:szCs w:val="24"/>
        </w:rPr>
        <w:tab/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77. Соловьев В.С. Указ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оч. Т. 2. С. 361.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9. Комплексная библиографическая ссылка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9.1. Библиографические ссылки, включенные в комплексную ссылку, отделяют друг от друга точкой с запятой с пробелами до и после этого предписанного знака.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9.2. Несколько объектов в одной ссылке располагают в алфавитном или хронологическом порядке либо по принципу единой графической основы - кириллической, латинской и т.д., либо на каждом языке отдельно (по алфавиту названий языков).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9.3. Каждую из ссылок в составе комплексной ссылки оформляют по общим правилам. Если в компле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кс вкл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ючено несколько приведенных подряд ссылок, содержащих записи с идентичными заголовками (работы одних и тех же авторов), то заголовки во второй и последующих ссылках могут быть заменены их словесными эквивалентами «Его же», «Ее же», «Их же» или - для документов на языках, применяющих латинскую графику, - 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Idem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Eadem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» , 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lidem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».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Подстрочная комплексная ссылка: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* Лихачев Д.С. Образ города // Историческое краеведение в СССР: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вопр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теории и практики: сб.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ст. Киев, 1991. С. 183-188; Его же. Окно в Европу - врата в Россию //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Всемир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слово. 1992. № 2. С. 22-23.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Затекстовая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комплексная ссылка: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2. Гражданский кодекс Российской Федерации. Часть четвертая от 18 дек. 2006 г. № 230-ФЗ: принят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Думой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Собр. Рос. Федерации 24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2006 г.: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одобр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Советом Федерации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Собр. Рос. Федерации 8 дек. 2006 г.: ввод.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законом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ос. Федерации от 18 дек. 2006 г. № 231-ФЗ // Парламент, газ. - 2006. - 21 дек.; Рос. газ. - 2006. - 22 дек.; Собр. законодательства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ос. Федерации. - 2006. - № 52, ч. 1, ст. 5496. - С. 14803-14949.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9.4. Идентичные заголовки также могут быть опущены. В этом случае после заголовка в первой ссылке ставится двоеточие, а перед основным заглавием каждой ссылки проставляют ее порядковый номер.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Затекстовая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комплексная ссылка: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Кнабе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Г.С.: 1) Понятие энтелехии и история культуры //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Вопр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философии. 1993. № 5. С. 64-74; 2) Русская античность: содержание, роль и судьба античного наследия в культуре России. М., 1999.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10. Особенности составления библиографических ссылок на электронные ресурсы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 xml:space="preserve"> 10.1 Объектами составления библиографической ссылки также являются электронные ресурсы локального и удаленного доступа. Ссылки составляют как на электронные ресурсы в целом (электронные документы, базы данных, порталы, сайты,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веб-страницы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форумы и т. д.), так и на составные части электронных ресурсов (разделы и части электронных документов, порталов, сайтов,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веб-страниц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, публикации в электронных сериальных изданиях, сообщения на форумах и т.п.).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(Российские правила каталогизации.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Ч. 1. Основные положения и правила [Электронный ресурс]/Рос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ибл.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ассоц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Межрегион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ком. по каталогизации. - М., 2004. - 1 CD-ROM. - </w:t>
      </w:r>
      <w:proofErr w:type="spellStart"/>
      <w:proofErr w:type="gramStart"/>
      <w:r w:rsidRPr="001F643A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с этикетки диска)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>*Галина Васильевна Старовойтова, 17.05.46 - 20.11.1998: [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мемор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сайт] / сост. и ред. Т.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[СПб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2004]. URL: http://www.starovoitova.ru/rus/main.php (дата обращения: 22.01.2007).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10 Справочники по полупроводниковым приборам // [Персональная страница В.Р.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Козака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] /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ядер, физики. [Новосибирск, 2003]. URL: http://www.inp.nsk.su/%7Ekozak/start.htm (дата обращения: 13.03.06).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Члиянц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Г. Создание телевидения // QRZ.RU: сервер радиолюбителей России. 2004. URL; http://www.qrz.ru/articles/article260.html (дата обращения: 21.02.2006).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176.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Паринов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С.И., Ляпунов В.М.,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Пузырев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Р.Л. Система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Соционет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как платформа для разработки научных информационных ресурсов и онлайновых сервисов // Электрон, б-ки. 2003. Т. 6,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1. URL: http://www.elbib.ru/index.phtml?page=elbib/rus/journal/2003/part1/PLP/ (дата обращения: 25.11.2006).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10.2. Ссылки на электронные ресурсы составляют по правилам, изложенным в разделах 4- 9, с учетом следующих особенностей.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10.3. Если ссылки на электронные ресурсы включают в массив ссылок, содержащий сведения о документах различных видов, то в ссылках, как правило, указывают общее обозначение материала для электронных ресурсов.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 Жизнь прекрасна, жизнь трагична... [Электронный ресурс]: 1917 год в письмах А.В. Луначарского, А.А. Луначарской / отв. сост. Л. Роговая; сост. Н. Антонова;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«Открытое о-во». М., 2001. URL: http://www.auditorium.ru/books/473/ (дата обращения: 17.04.2006).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65. Авилова Л. И. Развитие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металлопроизводства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в эпоху раннего металла (энеолит - поздний бронзовый век) [Электронный ресурс]: состояние проблемы и перспективы исследований //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РФФИ. 1997. № 2. URL: http://www.rfbr.ru/pics/22394ref/file.pdf (дата обращения: 19.09.2007).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10.4. В примечании приводят сведения, необходимые для поиска и характеристики технических спецификаций электронного ресурса. Сведения приводят в следующей последовательности: системные требования, сведения об ограничении доступности, дату обновления документа или его части, электронный адрес, дату обращения к документу.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 xml:space="preserve">10.4.1. Сведения о системных требованиях приводят в тех случаях, когда для доступа к документу требуется специальное программное обеспечение (например,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Беглик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А.Г. Обзор основных проектов зарубежных справочных служб: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обеспечение и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тех-нол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подходы // Использование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в справочном обслуживании удаленных пользователей: материалы семинара-тренинга, 23-24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2004 г. /Рос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643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ац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б-ка,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Виртуал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справ, служба. СПб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2004. Систем, требования: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URL: http://vss.nlr.ru/about/seminar.php (дата обращения: 13.03.2006).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53. Волков В. Ю., Волкова Л. М. Физическая культура: курс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дистанц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обучения по ГСЭ 05 «Физ. Культура» /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С.-Петерб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политехи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ун-т,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Межвуз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центр по физ. культуре. СПб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2003. Доступ из локальной сети Фундамент, б-ки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СПбГПУ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Систем, требования: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URL: http://www.unilib.neva.ru/dl/local/407/oe/oe.ppt (дата обращения: 01.11.2003).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10.4.2. Примечание об ограничении доступности приводят в ссылках на документы из локальных сетей, а также из полнотекстовых баз данных, доступ к которым осуществляется на договорной основе или по подписке (например, «Кодекс», «Гарант», 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», «EBSCO», 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ProQuest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Интегрум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» и т.п.).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введении надбавок за сложность, напряженность и высокое качество работы [Электронный ресурс]: указание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М-ва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соц. защиты Рос. Федерации от 14 июля 1992 г. № 1-49-У. Документ опубликован не был. Доступ из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».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10.4.3. При наличии сведений о дате последнего обновления или пересмотра сетевого документа, их указывают в ссылке, предваряя соответствующими словами «Дата обновления» («Дата пересмотра» и т.п.). Дата включает в себя день, месяц и год.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114. Экономический рост//Новая Россия: [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указ.]/сост.: Б.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Берхина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Коковкина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С. Канн;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ГПНТБ СО РАН. Новосибирск, [2003 -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 Дата обновления: 6.03.2007. URL: http://www.prometeus.nsc.ru/biblio/newrus/egrowth.ssi (дата обращения: 22.03.2007).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Если по экранной титульной странице электронного ресурса удаленного доступа (сетевого ресурса) невозможно установить дату публикации или создания, то следует указывать самые ранние и самые поздние даты создания ресурса, которые удалось выявить.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10.4.4. Для электронных ресурсов удаленного доступа приводят примечание о режиме доступа, в котором допускается вместо слов «Режим доступа» (или их эквивалента на другом языке) использовать для обозначения электронного адреса аббревиатуру «URL» 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Uniform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Locator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- унифицированный указатель ресурса).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Информацию о протоколе доступа к сетевому ресурсу 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ftp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и т. п.) и его электронный адрес приводят в формате унифицированного указателя ресурса.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После электронного адреса в круглых скобках приводят сведения о дате обращения к электронному сетевому ресурсу: после слов «дата обращения» указывают число, месяц и год: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 xml:space="preserve"> 5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есь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Богородский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уезд: форум // Богородск - Ногинск.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краеведение: сайт. Ногинск, 2006. URL: http://www.bogorodsk-noginsk.ru/forum/ (дата обращения: 20.02.2007).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46. Инвестиции останутся сырьевыми//PROGNOSIS.RU: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ежедн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интернет-изд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2006.25янв. URL: http://www.prognosis.ru/print.html?id=6464 (дата обращения: 19.03.2007).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>9. Жилищное право: актуальные вопросы законодательства: электрон, журн. 2007. № 1. URL: http://www.gilpravo.ru (дата обращения: 20.08.2007).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11. Особенности составления библиографических ссылок на архивные документы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11.1. Библиографические ссылки на архивные документы позволяют определять местонахождение документа, хранящегося в определенном архивохранилище, личном архиве, музее, библиотеке и т. д., и таким образом идентифицировать его.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11.2. Библиографические ссылки на архивные документы составляют по правилам, изложенным в разделах 4- 9, с учетом следующих особенностей.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11.3. Ссылки на архивные документы могут содержать следующие элементы: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заголовок;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основное заглавие документа;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сведения, относящиеся к заглавию;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об ответственности;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поисковые данные документа;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 местоположении объекта ссылки в документе;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сведения о деле (единице хранения), в котором хранится документ - объект ссылки;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примечания.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11.4. В качестве поисковых данных документа указывают: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название архивохранилища;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номер фонда, описи (при наличии), порядковый номер дела по описи и т.п.;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название фонда;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- местоположение объекта ссылки в идентифицирующем документе (номера листов дела).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Все элементы поисковых данных документа разделяют точками: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ОР РНБ. Ф. 316.Д. 161.Л. 1.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РО ИРЛИ. Ф. 568. Оп. 1. № 196. Л. 18-19 об.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 xml:space="preserve"> 11.4.1. Название архивохранилища приводят в виде аббревиатуры, при этом расшифровка аббревиатуры может содержаться в списке сокращений, прилагаемом к тексту. Если список сокращений отсутствует, а аббревиатура архивохранилища не является общепринятой, название архивохранилища указывают полностью с сокращением отдельных слов и словосочетаний в соответствии с ГОСТ 7.12 и ГОСТ 7.11 или раскрывают после приведенной аббревиатуры.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РГИА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РГАДА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ОАД РНБ или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тд. арх. документов РНБ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Арх. РГБ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Арх.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кинофонофотодокументов</w:t>
      </w:r>
      <w:proofErr w:type="spell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НА РТ 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арх. Республики Татарстан)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11.4.2. Обозначение и номер фонда приводят после названия архивохранилища. Указывают все элементы поисковых данных, принятые в конкретном архивохранилище, необходимые для идентификации документа (например, номер и название части фонда, номер картона, годы, если они являются элементом поисковых данных, и т.п.).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В качестве обозначения архивного фонда, описи, порядкового номера дела (единицы хранения), зафиксированного в архивной описи, используют сокращения: «ф.» (фонд), «оп.» (опись), «д.» (дело), «ед. хр.» (единица хранения), «№» (номер), «об.» (оборот) - в зависимости от того, какие обозначения приняты в данном архивохранилище.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ОР РНБ. Ф. 416. Оп. 1. Д. 26. Л. 1.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ОР РГБ. Ф. 573. Оп. 1. Картон 5. Д. 14. Л. 18-20.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ОАД РНБ. Ф. 1. Оп. 1. 1856г. Ед. хр. 21.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Арх. ГЭ. Ф. 1. Оп. 1. 1927/1928 г. Д. 563.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11.4.3. После номера фонда в круглых скобках может быть указано его название. Если номер фонда отсутствует, после названия архивохранилища приводят название фонда, как правило, в именительном падеже, за исключением случаев, когда это противоречит грамматическим нормам языка или не соответствует названию конкретного фонда, принятому в архивохранилище.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ОР РГБ. Ф. 573 (Б. С. Боднарский)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ОР РНБ. Ф. 316 (Научно-исследовательский институт книговедения)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РГАДА. Ф. Сношения России с Китаем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РГАДА. Ф. Сената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11.5.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ссылки на архивные документы, как правило, содержат поисковые данные документа и лишь в случае необходимости описание документа полностью.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(ЦГАИПД.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Ф. 1728.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Ед. хр. 537079)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(Личное дело П. И. Болдина // ЦГАИПД.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Ф. 1728.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Ед. хр. 537079)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11.6. В подстрочных и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ссылках также могут быть приведены только поисковые данные объекта ссылки, если сведения о нем содержатся в тексте документа: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29 НБАРКП.Ф. 2. Оп. 1.Д. 1.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>В тексте говорится о «Наказе» Книжной палате, утвержденном Временным правительством в мае 1917г.; сам документ хранится в Научно-библиографическом архиве Российской книжной палаты, в подстрочной ссылке приведены его поисковые данные.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11.7. В подстрочных и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затекстовых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ссылках могут быть приведены сведения о документе - заголовок и основное заглавие документа или только основное заглавие, зафиксированные в описи фонда, в названии дела или в конкретном документе, хранящемся в деле. В этом случае сведения о самом документе отделяют от поисковых сведений о документе знаком две косые черты с пробелами до и после него.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 Розанов И.Н. Как создавалась библиотека Исторического музея: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на заседании Ученого совета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ист. б-ки РСФСР 30 июня 1939 г. // ГАРФ. Ф. А-513. Оп. 1. Д. 12. Л.14.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36 Материалы об организации Техникума печати при НИИ книговедения // ЦГАЛИ СПб. Ф. 306. Оп. 1. Ед. хр. 381.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>4. Северо-Западное бюро ЦК ВКП (б). Общий отдел. Протоколы // ЦГАИПД. Ф. 9. Оп. 1. Ед. хр. 109.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>12. Гребенщиков Я.П. К небольшому курсу по библиографии: материалы и заметки, 26 февр. - 10 марта 1924 г. // ОР РНБ. Ф. 41. Ед. хр. 45. Л. 1-10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>28. Лонгинов М.Н. Письма (9) С.Д. Полторацкому, 1857-1860 гг. // ОР РНБ. Ф. 603 (С.Д. Полторацкий). Д. 145. 15л.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>11.8. Если дело (единица хранения) или конкретный документ, хранящийся в деле, являющийся объектом ссылки, не имеет заглавия, оно может быть сформулировано исследователем; в этом случае заглавие приводят в квадратных скобках до или после поисковых сведений о документе.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47.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Фомин А.Г. Материалы по истории русской библиографии]// РО ИРЛИ.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Ф. 568. Оп. 1. Д. 1. 214л.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>47. РО ИРЛИ. Ф. 568. Оп. 1 .Д. 1.214 л. [Фомин А.Г Материалы по истории русской библиографии].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11.9. Если необходимо указать автора и заглавие или только заглавие дела, в котором хранится документ - объект ссылки, эти сведения приводят после поисковых сведений о документе в круглых скобках.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Куфаев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М. Н. Письмо Б. С. Боднарскому от20 октября 1925 г. //ОР РГБ. Ф. 573. Картон 41. Д. 55. Л. 18. (Письма М.Н.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Куфаева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Б.С. Боднарскому, 1920-1930-е гг.).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11.10. В примечаниях могут быть приведены указания на подлинность документа, его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автографичность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, язык, способ воспроизведения, сведения об особенностях внешнего вида документа, о публикациях документа и др. Примечания приводят после поисковых сведений о документе и разделяют точкой и тире; предписанный знак точку и тире допускается заменять точкой.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 ГАРФ. Ф. 130. Оп. 6. Д. 305. Л. 32-35. - Копия.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9 ЦГА Армении. Ф. 815. Оп. 1. Д. 27. Л. 13. -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Мкоп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из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лич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арх. Н.Н.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Алихова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24 НА РК 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арх. Республики Карелия). Ф. 480. Оп. 2. № 104/65. Л. 34. Ротатор, экз.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29 НБА РКП. Ф.2. Оп. 1. Д. 1. Копия. Подлинник: ГАРФ. Ф. Р-9658. Оп. 6. Д. 1.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118. Доклад начальника Главного управления по делам печати Н. Татищева министру внутренних дел, 1913г. // РГИА. Ф. 785. Оп. 1. Д. 188. Л. 307. -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.: Машкова М. В., Сокурова М.В. Из истории возникновения «Книжной летописи» // Сов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643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иблиогр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1957. № 47. С. 19.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Приложение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(справочное)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Примеры библиографических ссылок 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библиографические ссылки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Ахутин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А.Б. Античные начала философии.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СПб.: Наука,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С.-Петерб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изд. фирма, 2007)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Федощев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Федощева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Н.Н. Муниципальное право в схемах и определениях.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, 2007. 162 с.)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(Калинин С.Ю. Как правильно оформить выходные сведения издания. 4-е изд.,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и доп. М., 2006.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С. 4-56)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(Экономика машиностроительного производства / Зайцев В.А. [и др.].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М.: Изд-во МГИУ, 2007)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(Три века: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Россия от Смуты до нашего времени. М.: Престиж бук, 2007. Т. 1.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С. 280-310)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(Собрание сочинений.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М.: Мысль, 2007. Т. 1)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(Смоленск, 2007. 230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.)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(Журн.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вычисл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математики и мат. физики. 2007.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Т. 47, № 3.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С. 397-413)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(Российская книжная палата: [сайт].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>URL: http://www.bookchamber.ru)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</w:rPr>
        <w:t>Подстрочные библиографические ссылки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 xml:space="preserve"> 5 Куницын В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Е ., Терещенко Е . Д ., Андреева Е . С 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Радиотомография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ионосферы . М .: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, 2007. С . 250 - 282.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 Аристотель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Афинская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полития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. Государственное устройство афинян / пер .,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примеч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. и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послесл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. С . И 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Радци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- га . 3- е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.,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. М .: Флинта : МСПИ , 2007. 233 с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 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Березницкий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В . Верования и обряды амурских эвенков // Россия и АТР . - 2007. - № 1. - С . 67 - 75.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 Федеральная целевая программа «Уничтожение запасов химического оружия в Российской Федерации» 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утв</w:t>
      </w:r>
      <w:proofErr w:type="spellEnd"/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 . Федерации от 21 марта 1996 г . № 305: в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. постановления Правительства Рос . Федерации от 24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. 2005 г . № 639//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Собр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. законодательства Рос . Федерации . - 2005. - № 44,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. 4563. - С . 12763 - 12793.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  Вести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- та им . Н . Э . Баумана . Сер .: Машиностроение . 2006. № 4. С . 107 - 111.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 Список документов «Информационно - справочной системы архивной отрасли»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ИССАО ) и ее приложения - «Информационной системы архивистов России» ( ИСАР ) // Консалтинговая группа 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Термика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» : [ сайт ]. URL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://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termika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dou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progr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spisok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24.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( дата обращения : 16.11.2007).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>23 URL: http://www.community.livejournal.com/musei_kino/424668.html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Затекстовые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библиографические ссылки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14. Экономика и политика России и государств ближнего зарубежья: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аналит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обзор, апр. 2007 / Рос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кад. наук,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мировой экономики и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отношений. М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,: 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ИМЭМО, 2007. 39 с.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Валукин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М.Е. Эволюция движений в мужском классическом танце. М.: ГИТИС, 2006. 251 с.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22. Ковшиков В.А.,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Глухов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В.П. Психолингвистика: теория речевой деятельности: учеб, пособие для студентов педвузов. М.: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; Тверь: ACT, 2006. 319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 (Высшая школа).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28. Содержание и технологии образования взрослых: проблема опережающего образования: сб.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тр. /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образования взрослых Рос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кад. образования; под ред. А.Е. Марона. М.: ИОВ, 2007. 118с.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12. Ефимова Т.Н.,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Кусакин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А.В. Охрана и рациональное использование болот в Республике Марий Эл // Проблемы региональной экологии. 2007. № 1. С. 80-86.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15. Дальневосточный международный экономический форум (Хабаровск, 5-6 окт. 2006 г.): материалы /Правительство Хабар, края. Хабаровск: Изд-во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Тихоокеан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ун-та, 2006. Т. 1-8.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24. О внесении изменений в статью 30 закона Ненецкого автономного округа «О государственной службе Ненецкого автономного округа»: закон Ненец, авт.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от 19 мая 2006 г. № 721-ОЗ: принят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обр. депутатов Ненец, авт.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12 мая 2006 г. //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Няръяна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вындер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Крас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тундровик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)/ Собр. депутатов Ненец, авт.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- 2006. - 24 мая.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7. Об индивидуальной помощи в получении образования: (О содействии образованию):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федер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закон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Федератив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Германия от 1 апр. 2001 г. // Образовательное законодательство зарубежных стран. - М., 2003. - Т. 3. - С. 422-464.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Повторные библиографические ссылки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(Ефремова НА Возрастная психология и психология развития.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С. 23)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(Кузнецов Е.Н. Автоматизированная установка ...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С. 44)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(Леонтьев В.К. Собрание сочинений.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Т. 1.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С. 123-126)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(Хакер. № 6.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С. 56)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Подстрочные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 Букин И.И., Ершов А.К. Свое дело. С. 32.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Застела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М.Ю., Царев С.М., Ермолаев Ю.П. Оценка значимости показателей ... С. 45.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6 История Римской империи. Т. 2. С. 234.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 Новый мир. № 2. С. 144.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9 ГОСТ 7.60 -2003 . С. 6.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Затекстовые</w:t>
      </w:r>
      <w:proofErr w:type="spell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22. Новикова З.Т. История экономических учений. С. 187-192.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34.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Н.А. Производная функция ... С. 36.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89. Экологические проблемы отечественных предприятий ... С. 44-45.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77. Правовые основы российского государства. Ч. 1. С. 156-158.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99. Дошкольное воспитание. 2007. № 1. С. 4-9.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4. Пат. 21974412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ос. Федерация. С. 2.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Комплексные библиографические ссылки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Байгулов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Р. М. Развитие научно-технического потенциала региона // Экономика с.-х. и перерабатывающих предприятий. 2007. № 3. С. 13-15; Его же. Подходы к оценке стоимости объектов Интеллектуальной собственности //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КрасГАУ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14. С. 42-46.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 xml:space="preserve"> 34.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БастрыгинА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И.:1) Время, право и закон. СПб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Ореол, 2007.353 с.; 2) Научное наследие доктора юридических наук, профессора Ивана Филипповича Крылова. СПб.: Ореол, 2006. 95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Библиографические ссылки на электронные ресурсы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(Статистические показатели российского книгоиздания в 2006 г.: цифры и рейтинги.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URL: http://bookchamber.ru/stat_2006.htm)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(Русское православие: [сайт].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URL: http://www.ortho-rus.ru/)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(Менеджмент в России и за рубежом. </w:t>
      </w:r>
      <w:r w:rsidRPr="001F643A">
        <w:rPr>
          <w:rFonts w:ascii="Times New Roman" w:hAnsi="Times New Roman" w:cs="Times New Roman"/>
          <w:sz w:val="24"/>
          <w:szCs w:val="24"/>
          <w:lang w:val="en-US"/>
        </w:rPr>
        <w:t>2002. № 2.</w:t>
      </w:r>
      <w:proofErr w:type="gramEnd"/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URL: http://www.cfin.ru/press/management/2002-2/12.shtml)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43A">
        <w:rPr>
          <w:rFonts w:ascii="Times New Roman" w:hAnsi="Times New Roman" w:cs="Times New Roman"/>
          <w:sz w:val="24"/>
          <w:szCs w:val="24"/>
          <w:lang w:val="en-US"/>
        </w:rPr>
        <w:t xml:space="preserve"> (URL: http://www.bashedu.ru/encikl/title.htm)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>Подстрочные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 Московский Кремль [Электронный ресурс]: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трехмер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путеводитель. М.: Новый Диск, 2007.1 электрон, опт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иск (CD-ROM).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 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Кремлева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С.О. Сетевые сообщества // PORTALUS.RU: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виртуал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М., 2005. URL: http://www.library.by/portalus/modules/psychology (дата обращения: 11.11.2005).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  География: электрон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ерсия газ. 2001. № 15 (спец.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.). URL: http://geo.1september.ru/article.php?ID=200101502 (дата обращения: 13.03.2006).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12 Ванюшин И. В. Методика измерения характеристики преобразования АЦП // Исследовано в России: электрон,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многопредм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журн. 2000. [Т. 3]. С. 263-272. URL: http://zhurnal.ape.relarn.ru/articles/2000/019.pdf (дата обращения: 06.05.2006).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Затекстовые</w:t>
      </w:r>
      <w:proofErr w:type="spell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Дирина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А.И. Право военнослужащих Российской Федерации на свободу ассоциаций // Военное право: сетевой журн. 2007. URL: http://www.voennoepravo.ru/node/2149 (дата обращения: 19.09.2007).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32. О жилищных правах научных работников [Электронный ресурс]: постановление ВЦИК, СНК РСФСР от 20 авг. 1933 г. (с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и доп., внесенными постановлениями ВЦИК, СНК РСФСР от 1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1934 г., от 24 июня 1938 г.). Доступ из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системы «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».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45. Энциклопедия животных Кирилла и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М.: Кирилл и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, 2006.1 электрон, опт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>иск (DVD-ROM).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78.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Лэтчфорд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Е.У. С Белой армией в Сибири [Электронный ресурс] // Восточный фронт армии адмирала А.В. Колчака: [сайт]. [2004]. URL: http://east-front.narod.ru/memo/latchford.htm (дата обращения: 23.08.2007).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Библиографические ссылки на архивные документы: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(НБА РКП.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Ф. 1. Оп. 19. Ед. хр. 8)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(Дело об изменении Устава и штата Государственной Публичной библиотеки // РГИА.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Ф. 733. Оп. 15. Ед. хр. 784.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Л. 1-15)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(РГАДА.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Ф. 210 (Разрядный приказ.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Разрядные вязки. Вязка 1. Ч. 1). № 10. 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>Л. 1-64)</w:t>
      </w:r>
      <w:proofErr w:type="gram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Подстрочные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 Боднарский Б.С. Письма Б.С. Боднарского Д.Д.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Шамраю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, 1950-е гг. // ОР РНБ. Ф. 1105 (Д.Д.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Шамрай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). Ед. хр. 258. Л. 1-27.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Биснек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А.Г. Библиографические материалы книготорговой, издательской и библиотечной деятельности Василия Степановича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Сопикова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в Петербурге с 1791 по 1811 год: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на заседании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секции Кабинета библиотековедения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б-ки, 17 июня 1941 г. // Отд. арх. документов РНБ. Ф. 12. Д. 16. 36 л.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 рукописей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 xml:space="preserve">. б-ки Украины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1F643A">
        <w:rPr>
          <w:rFonts w:ascii="Times New Roman" w:hAnsi="Times New Roman" w:cs="Times New Roman"/>
          <w:sz w:val="24"/>
          <w:szCs w:val="24"/>
        </w:rPr>
        <w:t>. академии наук Украины. Ф. 47. Ед. хр. 27.119 л. [Материалы заседаний Децимальной комиссии Одесского библиотечного объединения].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43A">
        <w:rPr>
          <w:rFonts w:ascii="Times New Roman" w:hAnsi="Times New Roman" w:cs="Times New Roman"/>
          <w:sz w:val="24"/>
          <w:szCs w:val="24"/>
        </w:rPr>
        <w:t>Затекстовые</w:t>
      </w:r>
      <w:proofErr w:type="spellEnd"/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38. Полторацкий С.Д. Материалы для «Словаря русских писателей, исторических и общественных деятелей и других лиц» // ОР РГБ. Ф. 223 (С.Д. Полторацкий). Картон 14-29.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42. Полторацкий С.Д. Материалы к «Словарю русских псевдонимов» // ОР РГБ. Ф. 223 (С.Д. Полторацкий). Картон 79. Ед. хр. 122; Картон 80. Ед. хр. 1-24; Картон 81. Ед. хр. 1-7.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123 Гущин Б. П. Журнальный ключ: статья // ПФА РАН. Ф. 900. Оп. 1. Ед. хр. 23. 5 л.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43A">
        <w:rPr>
          <w:rFonts w:ascii="Times New Roman" w:hAnsi="Times New Roman" w:cs="Times New Roman"/>
          <w:sz w:val="24"/>
          <w:szCs w:val="24"/>
        </w:rPr>
        <w:t xml:space="preserve"> Ключевые  слова : библиографическая ссылка</w:t>
      </w:r>
      <w:proofErr w:type="gramStart"/>
      <w:r w:rsidRPr="001F64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F643A">
        <w:rPr>
          <w:rFonts w:ascii="Times New Roman" w:hAnsi="Times New Roman" w:cs="Times New Roman"/>
          <w:sz w:val="24"/>
          <w:szCs w:val="24"/>
        </w:rPr>
        <w:t xml:space="preserve"> библиографическая запись , библиографическое описание , документ , электронный ресурс , архивный документ</w:t>
      </w:r>
    </w:p>
    <w:p w:rsidR="001F643A" w:rsidRPr="001F643A" w:rsidRDefault="001F643A" w:rsidP="001F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643A" w:rsidRPr="001F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43A"/>
    <w:rsid w:val="001F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7915</Words>
  <Characters>45116</Characters>
  <Application>Microsoft Office Word</Application>
  <DocSecurity>0</DocSecurity>
  <Lines>375</Lines>
  <Paragraphs>105</Paragraphs>
  <ScaleCrop>false</ScaleCrop>
  <Company>Grizli777</Company>
  <LinksUpToDate>false</LinksUpToDate>
  <CharactersWithSpaces>52926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2015-03-11T07:41:00Z</dcterms:created>
  <dcterms:modified xsi:type="dcterms:W3CDTF">2015-03-11T07:45:00Z</dcterms:modified>
</cp:coreProperties>
</file>