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43A">
        <w:rPr>
          <w:rFonts w:ascii="Times New Roman" w:hAnsi="Times New Roman" w:cs="Times New Roman"/>
          <w:sz w:val="24"/>
          <w:szCs w:val="24"/>
          <w:highlight w:val="yellow"/>
        </w:rPr>
        <w:t>ФЕДЕРАЛЬНОЕ  АГЕНТСТВО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ПО  ТЕХНИЧЕСКОМУ  РЕГУЛИРОВАНИЮ  И  МЕТРОЛОГИИ НАЦИОНАЛЬНЫЙ  стандарт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РОССИЙСКОЙ ФЕДЕРАЦИИ </w:t>
      </w:r>
      <w:r w:rsidRPr="001F643A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ГОСТ </w:t>
      </w:r>
      <w:proofErr w:type="gramStart"/>
      <w:r w:rsidRPr="001F643A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7.0.5 -2008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Система стандартов по информации, библиотечному и издательскому делу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БИБЛИОГРАФИЧЕСКАЯ ССЫЛКА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ГОСТ </w:t>
      </w:r>
      <w:proofErr w:type="gramStart"/>
      <w:r w:rsidRPr="001F643A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7.0.5-2008 СИБИД. Библиографическая ссылка. Общие требования и правила составления Москва  </w:t>
      </w:r>
      <w:proofErr w:type="spellStart"/>
      <w:r w:rsidRPr="001F643A">
        <w:rPr>
          <w:rFonts w:ascii="Times New Roman" w:hAnsi="Times New Roman" w:cs="Times New Roman"/>
          <w:sz w:val="24"/>
          <w:szCs w:val="24"/>
          <w:highlight w:val="yellow"/>
        </w:rPr>
        <w:t>Стандартинформ</w:t>
      </w:r>
      <w:proofErr w:type="spellEnd"/>
      <w:r w:rsidRPr="001F643A">
        <w:rPr>
          <w:rFonts w:ascii="Times New Roman" w:hAnsi="Times New Roman" w:cs="Times New Roman"/>
          <w:sz w:val="24"/>
          <w:szCs w:val="24"/>
          <w:highlight w:val="yellow"/>
        </w:rPr>
        <w:t xml:space="preserve"> 2008</w:t>
      </w: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Предисловие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Цели и принципы стандартизации в Российской Федерации установлены Федеральным законом от 27 декабря 2002 г . № 184- ФЗ «О техническом регулировании»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а правила применения национальных стандартов Российской Федерации - ГОСТ Р 1.0- 2004 «Стандартизация в Российской Федерации . Основные положения»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Сведения о стандарте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учреждением «Российская книжная палата» Федерального агентства по печати и массовым коммуникациям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ТК191 «Научно-техническая информация, библиотечное и издательское дело»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3. Настоящий стандарт разработан с учетом основных нормативных положений международного стандарта ИСО 690:1987 «Документация. Библиографические ссылки. Содержание, форма и структура» (ISO 690:1987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») и международного стандарта ИСО 690-2:1997 «Информация и документация. Библиографические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ссылки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643A">
        <w:rPr>
          <w:rFonts w:ascii="Times New Roman" w:hAnsi="Times New Roman" w:cs="Times New Roman"/>
          <w:sz w:val="24"/>
          <w:szCs w:val="24"/>
        </w:rPr>
        <w:t>Часть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Электронные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документы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и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их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части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» (ISO 690-2:1997»Information and documentation - Bibliographic references - Part 2: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Electronic documents or parts thereof», NEQ)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4. УТВЕРЖДЕН И ВВЕДЕН В ДЕЙСТВИЕ Приказом Федерального агентства по техническому регулированию и метрологии от 28 апреля 2008 г. № 95-ст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 ВВЕДЕН ВПЕРВЫЕ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1. Область применения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2. Нормативные ссылки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3. Термины и определения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 Общие положения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 Подстрочная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 Повторная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9. Комплексная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 Особенности составления библиографических ссылок на электронные ресурсы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 Особенности составления библиографических ссылок на архивные документы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Приложение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(справочное) Примеры библиографических ссылок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Общие требования и правила составления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System of standards on information, librarianship and publishing.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Bibliographic reference.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General requirements and rules of making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Дата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введения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- 2009-01-01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 xml:space="preserve">1. Область применения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Настоящий стандарт устанавливает общие требования и правила составления библиографической ссылки : основные виды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структуру , состав , расположение в документах 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Стандарт распространяется на библиографические ссылки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используемые в опубликованных и неопубликованных документах на любых носителях 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Стандарт предназначен для авторов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редакторов , издателей 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2. Нормативные ссылки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настоящем стандарте использованы ссылки на следующие стандарты: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7.0.3-2006 Система стандартов по информации, библиотечному и издательскому делу. Издания. Основные элементы. Термины и определения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ГОСТ 7.0-99 Система стандартов по информации, библиотечному и издательскому делу. Информационно-библиотечная деятельность, библиография. Термины и определения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7.60-2003 Система стандартов по информации, библиотечному и издательскому делу. Издания. Основные виды. Термины и определения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7.76-96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ГОСТ 7.83-2001 Система стандартов по информации, библиотечному и издательскому делу. Электронные издания. Основные виды и выходные сведения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3. Термины и определения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Термины и определения - по ГОСТ 7.0, ГОСТ 7.60, ГОСТ 7.76, ГОСТ 7.83, ГОСТ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7.0.3.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 Общие положения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4.1. Библиографическая ссылка является частью справочного аппарата документа и служит источником библиографической информации о документах - объектах ссылки.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4.2. 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</w:t>
      </w:r>
      <w:r w:rsidRPr="001F643A">
        <w:rPr>
          <w:rFonts w:ascii="Times New Roman" w:hAnsi="Times New Roman" w:cs="Times New Roman"/>
          <w:sz w:val="24"/>
          <w:szCs w:val="24"/>
        </w:rPr>
        <w:lastRenderedPageBreak/>
        <w:t>части или группе документов), необходимые и достаточные для его идентификации, поиска и общей характеристики.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4.3.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части документов.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4.4. Совокупность библиографических сведений в ссылке должна обеспечивать идентификацию и поиск объекта ссылки.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4.5. По составу элементов библиографическая ссылка может быть полной или краткой, в зависимости от вида ссылки, ее назначения, наличия библиографической информации в тексте документа.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4.5.1. Полную ссылку, содержащую совокупность библиографических сведений о документе, предназначенную для общей характеристики, идентификации и поиска документа - объекта ссылки, составляют по ГОСТ 7.1, ГОСТ 7.82, ГОСТ 7.80.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4.5.2. Краткую ссылку, предназначенную только для поиска документа - объекта ссылки, составляют на основе принципа лаконизма в соответствии с требованиями настоящего стандарта.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4.6. По месту расположения в документе различают библиографические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помещенные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в тексте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подстрочные, вынесенные из текста вниз полосы документа (в сноску);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, вынесенные за текст документа или его части (в выноску).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4.7. При повторе ссылок на один и тот же объект различают библиографические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первичные, в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библиографические сведения приводятся впервые в данном документе;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повторные, в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ранее указанные библиографические сведения повторяют в сокращенной форме.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Повторные ссылки могут быть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внутритекстовыми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подстрочными,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затекстовыми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4.8. Если объектов ссылки несколько, то их объединяют в одну комплексную библиографическую ссылку.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Комплексные ссылки могут быть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подстрочные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Они могут включать как первичные, так и повторные ссылки.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4.9. Независимо от назначения ссылки правила представления элементов библиографического описания, применение знаков предписанной пунктуации в ссылке осуществляются в соответствии с ГОСТ 7.1 и ГОСТ 7.82 с учетом следующих особенностей.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4.9.1. Допускается предписанный знак точку и тире, разделяющий области библиографического описания, заменять точкой.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4.9.2. Допускается не использовать квадратные скобки для сведений, заимствованных не из предписанного источника информации.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4.9.3. Сокращение отдельных слов и словосочетаний применяют для всех элементов библиографической записи, за исключением основного заглавия документа. Слова и словосочетания сокращают по ГОСТ 7.11 и ГОСТ 7.12.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4.9.4. В области физической характеристики указывают либо общий объем документа, либо сведения о местоположении объекта ссылки в документе: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Альберт Ю.В. Библиографическая ссылка: справочник. Киев, 1983. 247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Альберт Ю.В. Библиографическая ссылка: справочник. Киев, 1983. С. 21.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4.10. Библиографическое описание в ссылке дополняют заголовком библиографической записи в соответствии с ГОСТ 7.80 с учетом следующих особенностей.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4.10.1. Заголовок обязательно применяется в ссылках, содержащих записи на документы, созданные одним, двумя и тремя авторами.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4.10.2. Заголовок записи в ссылке может содержать имена одного, двух или трех авторов документа. Имена авторов, указанные в заголовке, не повторяют в сведениях об ответственности.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4.11. Библиографические ссылки в стереотипных и переводных изданиях допускается приводить в том виде, как они даны в оригинале.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4.12. Если текст цитируется не по первоисточнику, а по другому документу, то в начале ссылки приводят слова: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по:» (цитируется по), «Приводится по:», с указанием источника заимствования: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по: Флоренский П.А. У водоразделов мысли. М., 1990. Т. 2. С. 27.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4.13. Для связи подстрочных библиографических ссылок с текстом документа используют знак сноски; для связи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номеров), букв, звездочек (астерисков) и других знаков.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Отсылки в тексте документа заключают в квадратные скобки. При необходимости отсылки могут содержать определенные идентифицирующие сведения: имя автора (авторов), название документа, год издания, обозначение и номер тома, указание страниц (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7.5) 1).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1) Отсылки также могут быть использованы для связи текста документа с библиографическим списком или библиографическим указателем, содержащимся в документе.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содержит сведения об объекте ссылки, не включенные в текст документа.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может содержать следующие элементы: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заголовок;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основное заглавие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общее обозначение материала;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ответственности;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издании;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выходные данные;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объеме документа (если ссылка на весь документ);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местоположении объекта ссылки в документе (если ссылка на часть документа);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обозначение и порядковый номер тома или выпуска (для ссылок на публикации в многочастных или сериальных документах);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документе, в котором опубликован объект ссылки;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примечания.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Внутритекстовую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библиографическую ссылку заключают в круглые скобки.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5.3. Предписанный знак точку и тире, разделяющий области библиографического описания, во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библиографической ссылке, как правило, заменяют точкой: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Аренс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В.Ж. Азбука исследователя.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Интермет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Инжиниринг, 2006)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(Потемкин В.К., Казаков Д.Н. Социальное партнерство: формирование, оценка, регулирование.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СПб., 2002. 202 с.)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(Мельников В.П., Клейменов С.А., Петраков A.M.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 и защита информации: учеб, пособие.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М., 2006)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(Краткий экономический словарь / А.Н.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Азрилиян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[и др.]. 2-е изд.,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и доп. М.: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новой экономики, 2002. 1087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(Библиография. 2006. № 3.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8-18)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(Челябинск: энциклопедия.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Челябинск, 2002. 1 электрон, опт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иск (CD-ROM))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(Собрание сочинений.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М.: Экономика, 2006. Т. 1.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24-56)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(Рязань: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Вече, 2006.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67)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(Избранные лекции.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2005.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110-116)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(СПб., 1819-1827.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Ч. 1-3)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 Подстрочная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6.1. Подстрочная библиографическая ссылка оформляется как примечание, вынесенное из текста документа вниз полосы.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Подстрочная библиографическая ссылка может содержать следующие элементы: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заголовок;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основное заглавие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общее обозначение материала;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сведения, относящиеся к заглавию;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ответственности;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издании;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выходные данные;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объеме документа (если ссылка на весь документ);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местоположении объекта ссылки в документе (если ссылка на часть документа);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серии;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обозначение и порядковый номер тома или выпуска (для ссылок на публикации в многочастных или сериальных документах);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документе, в котором опубликован объект ссылки;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примечания;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Международный стандартный номер.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Тарасова В. И. Политическая история Латинской Америки. М., 2006. С. 305.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В.И., Виноградова А.Г. Искусство Средних веков. Ростов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F643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, 2006. С. 144-251.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17 История Российской книжной палаты, 1917-1935. М., 2006.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или более подробно: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Тарасова В.И. Политическая история Латинской Америки: учеб, для вузов. - 2-е изд. - М.: Проспект, 2006. - С. 305-412.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В.И., Виноградова А.Г. Искусство Средних веков / под общ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ед. В.И. Романова. - Ростов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1F643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, 2006. - С. 144-251.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17 История Российской книжной палаты, 1917-1935 / Р.А.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Айгистов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[и др.]. - М.: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н. палата, 2006. - 447 с. - ISBN 5-901202-22-8.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6.2. В подстрочной библиографической ссылке повторяют имеющиеся в тексте документа библиографические сведения об объекте ссылки.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6.2.1. Для аналитических записей допускается, при наличии в тексте библиографических сведений о составной части, в подстрочной ссылке указывать только сведения об идентифицирующем документе: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Т.В. К логике социальных наук 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философии. - 1992. - № 10. - С. 76-86.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или, если о данной статье говорится в тексте документа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философии. 1992. № 10. С. 76-86.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6.2.2. Для записей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):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Официальные периодические издания: электрон, путеводитель /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4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б-ка, Центр правовой информации. [СПб.], 2005-2007. URL: http://www.nlr.ru/lawcenter/izd/index.html (дата обращения: 18.01.2007).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или, если о данной публикации говорится в тексте документа: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>2 URL: http://www.nlr.ru/lawcenter/izd/index.html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1) Для обозначения электронного адреса используют аббревиатуру «URL»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Locator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унифицированный указатель ресурса),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10.4.4.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6.3. При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т.п., или - для данной страницы документа.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7.1. Совокупность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ссылка может содержать следующие элементы: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заголовок;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основное заглавие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общее обозначение материала;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- сведения, относящиеся к заглавию;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ответственности;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издании;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выходные данные;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физическую характеристику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местоположении объекта ссылки в документе (если ссылка на часть документа);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серии;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обозначение и порядковый номер тома или выпуска (для ссылок на публикации в многочастных или сериальных документах);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документе, в котором опубликован объект ссылки;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примечания;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Международный стандартный номер.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7.3.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библиографической ссылке повторяют имеющиеся в тексте документа библиографические сведения об объекте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21. Герман М.Ю. Модернизм: искусство первой половины XX века. СПб.: Азбука-классика, 2003. 480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история искусства).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34. Никонов В.И., Яковлева В.Я. Алгоритмы успешного маркетинга. М., 2007. С. 256-300.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175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противодействии терроризму: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закон Рос. Федерации от 6 марта 2006 г. № 35-ФЗ: принят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Думой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Собр. Рос. Федерации 26 февр. 2006 г.: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Советом Федерации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Собр. Рос. Федерации 1 марта 2006 г. //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аз. - 2006. - 10 марта.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7.4. При нумерации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библиографических ссылок используется сплошная нумерация для всего текста документа в целом или для отдельных глав, разделов, частей и т. п.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7.4.1. Для связи с текстом документа порядковый номер библиографической записи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Общий список справочников по терминологии, охватывающий время не позднее середины XX века, дает работа библиографа И.М. Кауфмана59.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59 Кауфман И.М. Терминологические словари: библиография. М., 1961.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59. Кауфман И. М. Терминологические словари: библиография. М., 1961.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1) Совокупность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качестве библиографического пособия.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7.4.2. 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[10, с. 81]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[10, с. 106]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 Бердяев Н.А. Смысл истории. М.: Мысль, 1990. 175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7.5. При отсутствии нумерации записей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ссылке, в отсылке указывают сведения, позволяющие идентифицировать объект ссылки.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7.5.1. Если ссылку приводят на документ, созданный одним, двумя или тремя авторами, в отсылке указывают фамилии авторов, если на документ, созданный четырьмя и более авторами, а также, если авторы не указаны, - в отсылке указывают название документа; при необходимости сведения дополняют указанием года издания и страниц. Сведения в отсылке разделяют запятой.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[Пахомов, Петрова]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Пахомов В.И., Петрова Г.П. Логистика. М.: Проспект, 2006. 232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[Нестационарная аэродинамика баллистического полета]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Нестационарная аэродинамика баллистического полета / Ю.М.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Липницкий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[и др.]. М., 2003. 176с.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[Бахтин, 2003, с. 18]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Так как в тексте встречаются также отсылки на другую книгу М.М. Бахтина, изданную в 1975 г., в отсылке указан год издания.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Бахтин М.М. Формальный метод в литературоведении: критическое введение в социальную поэтику. М.: Лабиринт, 2003. 192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7.5.2. В отсылке 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[Философия культуры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.. , с. 176]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Философия культуры и философия науки: проблемы и гипотезы: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тр. /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ун-т; [под ред. С.Ф.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]. Саратов: Изд-во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ун-та, 1999. 199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7.5.3. Если ссылку приводят на многочастный (многотомный) документ, в отсылке указывают также обозначение и номер тома (выпуска, части и т. п.).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тексте: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[Целищев,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1, с. 17]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ссылке: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Целищев В.В. Философия математики. Новосибирск: Изд-во НГУ, 2002. Ч. 1-2.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7.5.4. Если отсылка содержит сведения о нескольких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ссылках, группы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дведений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разделяют знаком точка с запятой: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[Сергеев, Латышев, 2001; Сергеев, Крохин, 2000]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Гордлевский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т. 2, с. 142;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Алькаева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, Бабаев, с. 33-34]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 Повторная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8.1. Повторную ссылку на один и тот же документ (группу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</w:t>
      </w:r>
      <w:r w:rsidRPr="001F643A">
        <w:rPr>
          <w:rFonts w:ascii="Times New Roman" w:hAnsi="Times New Roman" w:cs="Times New Roman"/>
          <w:sz w:val="24"/>
          <w:szCs w:val="24"/>
        </w:rPr>
        <w:lastRenderedPageBreak/>
        <w:t>него. Выбранный прием сокращения библиографических сведений используется единообразно для данного документа.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8.2. В повторной ссылке указывают элементы, позволяющие идентифицировать документ, а также элементы, отличающиеся от сведений в первичной ссылке.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8.3. Предписанный знак точку и тире, разделяющий области библиографического описания, в повторной библиографической ссылке заменяют точкой.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8.4. В повторной ссылке, содержащей запись на документ, созданный одним, двумя или тремя авторами, приводят заголовок, основное заглавие и соответствующие страницы.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 повторной ссылке, содержащей запись на документ, созданный четырьмя и более авторами, или на документ, в котором авторы не указаны, приводят основное заглавие и страницы.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(Васильев С.В. Инновационный маркетинг.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М., 2005)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(Васильев С.В. Инновационный маркетинг.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62)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Аганин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А.Р., Соловьева З.А. Современная Иордания.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М., 2003. 406 с.) 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Аганин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А.Р., Соловьева З.А. Современная Иордания.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126)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(Герасимов Б.Н., Морозов В.В., Яковлева Н.Г. Системы управления: понятия, структура, исследование.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Самара, 2002)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(Герасимов Б.Н., Морозов В.В., Яковлева Н.Г. Системы управления ...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53-54)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Гаврилов В.П., Ивановский С.И. Общество и природная среда. М.: Наука, 2006.210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15 Гаврилов В.П., Ивановский С.И. Общество и природная среда. С. 81.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Геоинформационное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моделирование территориальных рынков банковских услуг/А.Г. Дружинин [и др.]. Шахты: Изд-во ЮРГУЭС, 2006.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Геоинформационное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моделирование ... С. 28.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Концепция виртуальных миров и научное познание /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философии. СПб., 2000. 319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 Концепция виртуальных миров ... С. 190.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57. Шапкин А.С. Экономические и финансовые риски: оценка, управление, портфель инвестиций. Изд. 3-е. М., 2004. 536 с.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62. Шапкин А.С. Экономические и финансовые риски. С. 302.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96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Анастасевич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 Г. О библиографии // Улей. 1811. Ч. 1, № 1. С. 14-28.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Анастасевич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В.Г. О библиографии. С. 15.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Анастасевич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В.Г. О необходимости в содействии русскому книговедению //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Благонамеренный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1820. Т. 10, № 7. С. 32-42.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Анастасевич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В.Г. О необходимости в содействии ... С. 186.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5. Программа расчета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 для подготовки и анализа водных растворов / Г.Д. Бончев [и др.]. Дубна, 2003.5 с. (Сообщения Объединенного института ядерных исследований; Р12-2003-75).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12. Программа расчета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 ... С. 3-4.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 Археология: история и перспективы: сб. ст. Первой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., Ярославль, 2003. 350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14 Археология: история и перспективы. С. 272.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8.5. В повторных ссылках, содержащих запись на многочастный документ, приводят заголовок (при наличии одного, двух или трех авторов), основное заглавие (или только основное заглавие, если заголовок не используется), обозначение и номер тома, страницы.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Пивинский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Ю.Е. Неформованные огнеупоры.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М., 2003. Т. 1, кн. 1: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Общие вопросы технологии. 447 с.)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Пивинский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Ю.Е. Неформованные огнеупоры.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Т. 1, кн. 2.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25)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Фотометрия и радиометрия оптического излучения. М.: Наука, 2002. Кн. 5: Измерения оптических свойств веществ и материалов,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. 2: Колориметрия. Рефрактометрия.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Поляриметрия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Оптическая спектрометрия в аналитике / B.C. Иванов [и др.]. 305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Фотометрия и радиометрия оптического излучения. Кн. 5, ч. 2. С. 158-159.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86. Труды Института геологии /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кад. наук, Урал,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Коми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центр,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геологии.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113: Петрология и минералогия Севера Урала и Тиммана. 2003. 194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105. Труды Института геологии.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113. С. 97.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8.6. Если первичная и повторная ссылки на сериальный документ следуют одна за другой, в повторной ссылке указывают основное заглавие документа и отличающиеся от данных в первичной ссылке сведения о годе, месяце, числе, страницах.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экономики. 2006. № 2)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экономики. № 3)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8.7. Повторные ссылки на статьи и другие публикации в сериальных документах оформляют согласно 8.4.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8.8. В повторных ссылках на нормативный документ по стандартизации приводят обозначение документа, его номер, включающий дату утверждения, страницы.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 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ГОСТ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7.0.4-2006. Издания. Выходные сведения. Общие требования и правила оформления. М., 2006. II, 43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стандартов по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., библ. и изд. делу).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 ГОСТ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7.0.4-2006. С. 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8.9. В повторных ссылках на патентный документ приводят обозначение вида документа, его номер, название страны, выдавшей документ, страницы.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20. Приемопередающее устройство: пат. 2187888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ос. Федерация. № 2000131736/09;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18.12.00;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20.08.02,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№ 23 (II ч.). 3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22. Пат. 2187888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ос. Федерация. С. 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8.10. При последовательном расположении первичной и повторной ссылок текст повторной ссылки заменяют словами «Там же» или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.»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ibidem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 п.) документа к словам «Там же» добавляют номер тома.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(Коваленко Б.В., Пирогов А.И., Рыжов О.А. Политическая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М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., 2002.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>. 169-178)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Повторная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F643A">
        <w:rPr>
          <w:rFonts w:ascii="Times New Roman" w:hAnsi="Times New Roman" w:cs="Times New Roman"/>
          <w:sz w:val="24"/>
          <w:szCs w:val="24"/>
        </w:rPr>
        <w:t>Там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же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Первичная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  <w:lang w:val="en-US"/>
        </w:rPr>
        <w:t>Kriesberg</w:t>
      </w:r>
      <w:proofErr w:type="spell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1F643A">
        <w:rPr>
          <w:rFonts w:ascii="Times New Roman" w:hAnsi="Times New Roman" w:cs="Times New Roman"/>
          <w:sz w:val="24"/>
          <w:szCs w:val="24"/>
          <w:lang w:val="en-US"/>
        </w:rPr>
        <w:t>Constructiv</w:t>
      </w:r>
      <w:proofErr w:type="spell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conflicts: from </w:t>
      </w:r>
      <w:proofErr w:type="spellStart"/>
      <w:r w:rsidRPr="001F643A">
        <w:rPr>
          <w:rFonts w:ascii="Times New Roman" w:hAnsi="Times New Roman" w:cs="Times New Roman"/>
          <w:sz w:val="24"/>
          <w:szCs w:val="24"/>
          <w:lang w:val="en-US"/>
        </w:rPr>
        <w:t>escalaition</w:t>
      </w:r>
      <w:proofErr w:type="spell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to resolution.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F643A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, 1998)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В.И. Этнополитические конфликты в современной России: на примере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региона: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полит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, наук. М., 2002. С. 54-55.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19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ам же. С. 68.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37 Служебный каталог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чешуекрылых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. Владимир: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парк «Мещера», 2006. С. 132-136.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38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ам же. С. 157.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39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ам же. С. 164.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52. Россия и мир: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проблемы: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ун-т вод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оммуникаций. 2004.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8. С. 145.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53. Там же.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9. С. 112.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8.11.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При последовательном расположении первичной ссылки и повторной ссылки, содержащих аналитические библиографические записи на разные публикации, включенные в один и тот же идентифицирующий документ, в повторной ссылке вместо совпадающих библиографических сведений об идентифицирующем документе приводят слова «Там же» или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.»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ibidem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) для документов на языках, применяющих латинскую графику.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Корявко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В.И. Эволюция форм применения объединений ВМФ // Воен. мысль. 2006. № 4. С. 64-67.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Пранц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В.А. Геополитика: ее роль и влияние на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и применение ВМФ в России // Там же. С. 30-36.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8.12.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В повторных ссылках, содержащих запись на один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тотже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документ, созданный одним, двумя или тремя авторами, не следующих за первичной ссылкой, приводят заголовок, а основное заглавие и следующие за ним повторяющиеся элементы заменяют словами «Указ, соч.» (указанное сочинение),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соч.» (цитируемое сочинение),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.»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opus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citato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цитированный труд) - для документов на языках, применяющих латинскую графику.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В повторной ссылке на другую страницу к словам «Указ, соч.» (и т. п.) добавляют номер страницы, в повторной ссылке на другой том (часть, выпуск и т. п.) документа к словам «Указ, соч.» добавляют номер тома.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 Логинова Л.Г. Сущность результата дополнительного образования детей //Образование: исследовано в мире: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Интернет-журн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21.10.03. URL: http://www.oim.ru/reader.asp?nomer=366 (дата обращения: 17.04.07).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 Логинова Л.Г. Указ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оч.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Дживилегов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А.К. Армия Великой Французской революц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вожди: ист. очерк/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ист. б-ка. М., 2006. С. 151-172.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Дживилегов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А.К. Указ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оч. С . 163.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 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1F643A">
        <w:rPr>
          <w:rFonts w:ascii="Times New Roman" w:hAnsi="Times New Roman" w:cs="Times New Roman"/>
          <w:sz w:val="24"/>
          <w:szCs w:val="24"/>
          <w:lang w:val="en-US"/>
        </w:rPr>
        <w:t>Putham</w:t>
      </w:r>
      <w:proofErr w:type="spell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H. Mind, language and reality.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</w:t>
      </w:r>
      <w:proofErr w:type="spellStart"/>
      <w:r w:rsidRPr="001F643A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spell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. press, 1979.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P 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12.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Повторная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1F643A">
        <w:rPr>
          <w:rFonts w:ascii="Times New Roman" w:hAnsi="Times New Roman" w:cs="Times New Roman"/>
          <w:sz w:val="24"/>
          <w:szCs w:val="24"/>
          <w:lang w:val="en-US"/>
        </w:rPr>
        <w:t>Putham</w:t>
      </w:r>
      <w:proofErr w:type="spell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H 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Op 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cit 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  <w:lang w:val="en-US"/>
        </w:rPr>
        <w:t>P 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15.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29. Гришаева Л.И., Цурикова Л.В. Введение в теорию межкультурной коммуникации: учеб, пособие для вузов. 3- е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М 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2006. 123 с. (Высшее профессиональное образование.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Языкознание)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33. Гришаева Л.И., Цурикова Л.В. Указ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оч. С. 98.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Первичная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74. Соловьев В.С. Красота в природе: соч. в 2 т. М.: Прогресс, 1988. Т. 1. С. 35-36.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Pr="001F643A">
        <w:rPr>
          <w:rFonts w:ascii="Times New Roman" w:hAnsi="Times New Roman" w:cs="Times New Roman"/>
          <w:sz w:val="24"/>
          <w:szCs w:val="24"/>
        </w:rPr>
        <w:tab/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77. Соловьев В.С. Указ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оч. Т. 2. С. 361.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9. Комплексная библиографическая ссылка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9.1. Библиографические ссылки, включенные в комплексную ссылку, отделяют друг от друга точкой с запятой с пробелами до и после этого предписанного знака.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9.2. Несколько объектов в одной ссылке располагают в алфавитном или хронологическом порядке либо по принципу единой графической основы - кириллической, латинской и т.д., либо на каждом языке отдельно (по алфавиту названий языков).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9.3. Каждую из ссылок в составе комплексной ссылки оформляют по общим правилам. Если в компле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ючено несколько приведенных подряд ссылок, содержащих записи с идентичными заголовками (работы одних и тех же авторов), то заголовки во второй и последующих ссылках могут быть заменены их словесными эквивалентами «Его же», «Ее же», «Их же» или - для документов на языках, применяющих латинскую графику, -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Eadem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 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lidem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Подстрочная комплексная ссылка: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* Лихачев Д.С. Образ города // Историческое краеведение в СССР: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теории и практики: сб.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ст. Киев, 1991. С. 183-188; Его же. Окно в Европу - врата в Россию 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Всемир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слово. 1992. № 2. С. 22-23.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комплексная ссылка: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2. Гражданский кодекс Российской Федерации. Часть четвертая от 18 дек. 2006 г. № 230-ФЗ: принят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Думой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Собр. Рос. Федерации 24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2006 г.: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Советом Федерации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Собр. Рос. Федерации 8 дек. 2006 г.: ввод.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законом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ос. Федерации от 18 дек. 2006 г. № 231-ФЗ // Парламент, газ. - 2006. - 21 дек.; Рос. газ. - 2006. - 22 дек.; Собр. законодательства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ос. Федерации. - 2006. - № 52, ч. 1, ст. 5496. - С. 14803-14949.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9.4. Идентичные заголовки также могут быть опущены. В этом случае после заголовка в первой ссылке ставится двоеточие, а перед основным заглавием каждой ссылки проставляют ее порядковый номер.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комплексная ссылка: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Кнабе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Г.С.: 1) Понятие энтелехии и история культуры 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философии. 1993. № 5. С. 64-74; 2) Русская античность: содержание, роль и судьба античного наследия в культуре России. М., 1999.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 Особенности составления библиографических ссылок на электронные ресурсы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10.1 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форумы и т. д.), так и на составные части электронных ресурсов (разделы и части электронных документов, порталов, сайтов,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, публикации в электронных сериальных изданиях, сообщения на форумах и т.п.).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(Российские правила каталогизации.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Ч. 1. Основные положения и правила [Электронный ресурс]/Рос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ибл.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ком. по каталогизации. - М., 2004. - 1 CD-ROM. - </w:t>
      </w:r>
      <w:proofErr w:type="spellStart"/>
      <w:proofErr w:type="gramStart"/>
      <w:r w:rsidRPr="001F643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с этикетки диска)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*Галина Васильевна Старовойтова, 17.05.46 - 20.11.1998: [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мемор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сайт] / сост. и ред. Т.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[СПб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2004]. URL: http://www.starovoitova.ru/rus/main.php (дата обращения: 22.01.2007).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 Справочники по полупроводниковым приборам // [Персональная страница В.Р.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ядер, физики. [Новосибирск, 2003]. URL: http://www.inp.nsk.su/%7Ekozak/start.htm (дата обращения: 13.03.06).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Члиянц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Г. Создание телевидения // QRZ.RU: сервер радиолюбителей России. 2004. URL; http://www.qrz.ru/articles/article260.html (дата обращения: 21.02.2006).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176.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Паринов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С.И., Ляпунов В.М.,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Пузырев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Р.Л. Система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как платформа для разработки научных информационных ресурсов и онлайновых сервисов // Электрон, б-ки. 2003. Т. 6,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1. URL: http://www.elbib.ru/index.phtml?page=elbib/rus/journal/2003/part1/PLP/ (дата обращения: 25.11.2006).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10.2. Ссылки на электронные ресурсы составляют по правилам, изложенным в разделах 4- 9, с учетом следующих особенностей.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10.3. 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Жизнь прекрасна, жизнь трагична... [Электронный ресурс]: 1917 год в письмах А.В. Луначарского, А.А. Луначарской / отв. сост. Л. Роговая; сост. Н. Антонова;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«Открытое о-во». М., 2001. URL: http://www.auditorium.ru/books/473/ (дата обращения: 17.04.2006).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65. Авилова Л. И. Развитие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металлопроизводства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РФФИ. 1997. № 2. URL: http://www.rfbr.ru/pics/22394ref/file.pdf (дата обращения: 19.09.2007).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10.4. В примечании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10.4.1. Сведения о системных требованиях приводят в тех случаях, когда для доступа к документу требуется специальное программное обеспечение (например,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Беглик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А.Г. Обзор основных проектов зарубежных справочных служб: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обеспечение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тех-нол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подходы // Использование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 справочном обслуживании удаленных пользователей: материалы семинара-тренинга, 23-24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2004 г. /Рос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4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б-ка,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Виртуал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справ, служба. СПб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2004. Систем, требования: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URL: http://vss.nlr.ru/about/seminar.php (дата обращения: 13.03.2006).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53. Волков В. Ю., Волкова Л. М. Физическая культура: курс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дистанц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обучения по ГСЭ 05 «Физ. Культура»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политехи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ун-т,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центр по физ. культуре. СПб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2003. Доступ из локальной сети Фундамент, б-ки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Систем, требования: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URL: http://www.unilib.neva.ru/dl/local/407/oe/oe.ppt (дата обращения: 01.11.2003).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10.4.2. 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«Кодекс», «Гарант»,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», «EBSCO»,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Интегрум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 и т.п.).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введении надбавок за сложность, напряженность и высокое качество работы [Электронный ресурс]: указание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соц. защиты Рос. Федерации от 14 июля 1992 г. № 1-49-У. Документ опубликован не был. Доступ из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10.4.3. При наличии сведений о дате последнего обновления или пересмотра сетевого документа, их указывают в ссылке, предваряя соответствующими словами «Дата обновления» («Дата пересмотра» и т.п.). Дата включает в себя день, месяц и год.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114. Экономический рост//Новая Россия: [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указ.]/сост.: Б.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Берхина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Коковкина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С. Канн;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ГПНТБ СО РАН. Новосибирск, [2003 -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Дата обновления: 6.03.2007. URL: http://www.prometeus.nsc.ru/biblio/newrus/egrowth.ssi (дата обращения: 22.03.2007).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Если по экранной титульной странице электронного ресурса удаленного доступа (сетевого ресурса) невозможно установить дату публикации или создания, то следует указывать самые ранние и самые поздние даты создания ресурса, которые удалось выявить.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10.4.4. 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Locator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унифицированный указатель ресурса).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Информацию о протоколе доступа к сетевому ресурсу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ftp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и т. п.) и его электронный адрес приводят в формате унифицированного указателя ресурса.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есь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уезд: форум // Богородск - Ногинск.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краеведение: сайт. Ногинск, 2006. URL: http://www.bogorodsk-noginsk.ru/forum/ (дата обращения: 20.02.2007).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46. Инвестиции останутся сырьевыми//PROGNOSIS.RU: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ежедн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интернет-изд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2006.25янв. URL: http://www.prognosis.ru/print.html?id=6464 (дата обращения: 19.03.2007).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9. Жилищное право: актуальные вопросы законодательства: электрон, журн. 2007. № 1. URL: http://www.gilpravo.ru (дата обращения: 20.08.2007).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 Особенности составления библиографических ссылок на архивные документы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11.1. Библиографические ссылки на архивные документы позволяют определять местонахождение документа, хранящегося в определенном архивохранилище, личном архиве, музее, библиотеке и т. д., и таким образом идентифицировать его.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11.2. Библиографические ссылки на архивные документы составляют по правилам, изложенным в разделах 4- 9, с учетом следующих особенностей.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11.3. Ссылки на архивные документы могут содержать следующие элементы: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заголовок;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основное заглавие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сведения, относящиеся к заглавию;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об ответственности;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поисковые данные документа;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местоположении объекта ссылки в документе;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сведения о деле (единице хранения), в котором хранится документ - объект ссылки;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примечания.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11.4. В качестве поисковых данных документа указывают: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название архивохранилища;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номер фонда, описи (при наличии), порядковый номер дела по описи и т.п.;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название фонда;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- местоположение объекта ссылки в идентифицирующем документе (номера листов дела).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Все элементы поисковых данных документа разделяют точками: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ОР РНБ. Ф. 316.Д. 161.Л. 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РО ИРЛИ. Ф. 568. Оп. 1. № 196. Л. 18-19 об.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11.4.1. Название архивохранилища приводят в виде аббревиатуры, при этом расшифровка аббревиатуры может содержаться в списке сокращений, прилагаемом к тексту. Если список сокращений отсутствует, а аббревиатура архивохранилища не является общепринятой, название архивохранилища указывают полностью с сокращением отдельных слов и словосочетаний в соответствии с ГОСТ 7.12 и ГОСТ 7.11 или раскрывают после приведенной аббревиатуры.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РГИА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РГАДА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ОАД РНБ или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тд. арх. документов РНБ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Арх. РГБ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Арх.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кинофонофотодокументов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НА РТ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арх. Республики Татарстан)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11.4.2. Обозначение и номер фонда приводят после названия архивохранилища. Указывают все элементы поисковых данных, принятые в конкретном архивохранилище, необходимые для идентификации документа (например, номер и название части фонда, номер картона, годы, если они являются элементом поисковых данных, и т.п.).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В качестве обозначения архивного фонда, описи, порядкового номера дела (единицы хранения), зафиксированного в архивной описи, используют сокращения: «ф.» (фонд), «оп.» (опись), «д.» (дело), «ед. хр.» (единица хранения), «№» (номер), «об.» (оборот) - в зависимости от того, какие обозначения приняты в данном архивохранилище.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ОР РНБ. Ф. 416. Оп. 1. Д. 26. Л. 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ОР РГБ. Ф. 573. Оп. 1. Картон 5. Д. 14. Л. 18-20.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ОАД РНБ. Ф. 1. Оп. 1. 1856г. Ед. хр. 21.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Арх. ГЭ. Ф. 1. Оп. 1. 1927/1928 г. Д. 563.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11.4.3. После номера фонда в круглых скобках может быть указано его название. Если номер фонда отсутствует, после названия архивохранилища приводят название фонда, как правило, в именительном падеже, за исключением случаев, когда это противоречит грамматическим нормам языка или не соответствует названию конкретного фонда, принятому в архивохранилище.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ОР РГБ. Ф. 573 (Б. С. Боднарский)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ОР РНБ. Ф. 316 (Научно-исследовательский институт книговедения)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РГАДА. Ф. Сношения России с Китаем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РГАДА. Ф. Сената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11.5.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ссылки на архивные документы, как правило, содержат поисковые данные документа и лишь в случае необходимости описание документа полностью.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(ЦГАИПД.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Ф. 1728.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Ед. хр. 537079)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(Личное дело П. И. Болдина // ЦГАИПД.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Ф. 1728.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Ед. хр. 537079)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11.6. В подстрочных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ссылках также могут быть приведены только поисковые данные объекта ссылки, если сведения о нем содержатся в тексте документа: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29 НБАРКП.Ф. 2. Оп. 1.Д. 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В тексте говорится о «Наказе» Книжной палате, утвержденном Временным правительством в мае 1917г.; сам документ хранится в Научно-библиографическом архиве Российской книжной палаты, в подстрочной ссылке приведены его поисковые данные.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11.7. В подстрочных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ссылках могут быть приведены сведения о документе - заголовок и основное заглавие документа или только основное заглавие, зафиксированные в описи фонда, в названии дела или в конкретном документе, хранящемся в деле. В этом случае сведения о самом документе отделяют от поисковых сведений о документе знаком две косые черты с пробелами до и после него.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 Розанов И.Н. Как создавалась библиотека Исторического музея: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на заседании Ученого совета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ист. б-ки РСФСР 30 июня 1939 г. // ГАРФ. Ф. А-513. Оп. 1. Д. 12. Л.14.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36 Материалы об организации Техникума печати при НИИ книговедения // ЦГАЛИ СПб. Ф. 306. Оп. 1. Ед. хр. 381.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4. Северо-Западное бюро ЦК ВКП (б). Общий отдел. Протоколы // ЦГАИПД. Ф. 9. Оп. 1. Ед. хр. 109.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12. Гребенщиков Я.П. К небольшому курсу по библиографии: материалы и заметки, 26 февр. - 10 марта 1924 г. // ОР РНБ. Ф. 41. Ед. хр. 45. Л. 1-10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28. Лонгинов М.Н. Письма (9) С.Д. Полторацкому, 1857-1860 гг. // ОР РНБ. Ф. 603 (С.Д. Полторацкий). Д. 145. 15л.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11.8. Если дело (единица хранения) или конкретный документ, хранящийся в деле, являющийся объектом ссылки, не имеет заглавия, оно может быть сформулировано исследователем; в этом случае заглавие приводят в квадратных скобках до или после поисковых сведений о документе.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Фомин А.Г. Материалы по истории русской библиографии]// РО ИРЛИ.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Ф. 568. Оп. 1. Д. 1. 214л.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47. РО ИРЛИ. Ф. 568. Оп. 1 .Д. 1.214 л. [Фомин А.Г Материалы по истории русской библиографии].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11.9. Если необходимо указать автора и заглавие или только заглавие дела, в котором хранится документ - объект ссылки, эти сведения приводят после поисковых сведений о документе в круглых скобках.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Куфаев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М. Н. Письмо Б. С. Боднарскому от20 октября 1925 г. //ОР РГБ. Ф. 573. Картон 41. Д. 55. Л. 18. (Письма М.Н.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Куфаева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Б.С. Боднарскому, 1920-1930-е гг.).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11.10. В примечаниях могут быть приведены указания на подлинность документа, его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автографичность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, язык, способ воспроизведения, сведения об особенностях внешнего вида документа, о публикациях документа и др. Примечания приводят после поисковых сведений о документе и разделяют точкой и тире; предписанный знак точку и тире допускается заменять точкой.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ГАРФ. Ф. 130. Оп. 6. Д. 305. Л. 32-35. - Копия.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 ЦГА Армении. Ф. 815. Оп. 1. Д. 27. Л. 13. -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Мкоп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арх. Н.Н.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Алихова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24 НА РК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арх. Республики Карелия). Ф. 480. Оп. 2. № 104/65. Л. 34. Ротатор, экз.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29 НБА РКП. Ф.2. Оп. 1. Д. 1. Копия. Подлинник: ГАРФ. Ф. Р-9658. Оп. 6. Д. 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118. Доклад начальника Главного управления по делам печати Н. Татищева министру внутренних дел, 1913г. // РГИА. Ф. 785. Оп. 1. Д. 188. Л. 307. -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.: Машкова М. В., Сокурова М.В. Из истории возникновения «Книжной летописи» // Сов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4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иблиогр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1957. № 47. С. 19.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Приложение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(справочное)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Примеры библиографических ссылок 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библиографические ссылки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А.Б. Античные начала философии.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СПб.: Наука,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изд. фирма, 2007)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Федощев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Федощева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Н.Н. Муниципальное право в схемах и определениях.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, 2007. 162 с.)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(Калинин С.Ю. Как правильно оформить выходные сведения издания. 4-е изд.,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и доп. М., 2006.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4-56)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(Экономика машиностроительного производства / Зайцев В.А. [и др.].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М.: Изд-во МГИУ, 2007)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(Три века: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Россия от Смуты до нашего времени. М.: Престиж бук, 2007. Т. 1.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280-310)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(Собрание сочинений.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М.: Мысль, 2007. Т. 1)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(Смоленск, 2007. 230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(Журн.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математики и мат. физики. 2007.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Т. 47, № 3.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397-413)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(Российская книжная палата: [сайт].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>URL: http://www.bookchamber.ru)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</w:rPr>
        <w:t>Подстрочные библиографические ссылки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5 Куницын В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Е ., Терещенко Е . Д ., Андреева Е . С 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Радиотомография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ионосферы . М 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, 2007. С . 250 - 282.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Аристотель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Афинская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Государственное устройство афинян / пер 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примеч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С . И 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Радци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га . 3- е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М .: Флинта : МСПИ , 2007. 233 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Березницкий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В . Верования и обряды амурских эвенков // Россия и АТР . - 2007. - № 1. - С . 67 - 75.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Федеральная целевая программа «Уничтожение запасов химического оружия в Российской Федерации» 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утв</w:t>
      </w:r>
      <w:proofErr w:type="spellEnd"/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 . Федерации от 21 марта 1996 г . № 305: в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постановления Правительства Рос . Федерации от 24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2005 г . № 639//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Собр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законодательства Рос . Федерации . - 2005. - № 44,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4563. - С . 12763 - 12793.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 Вести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- та им . Н . Э . Баумана . Сер .: Машиностроение . 2006. № 4. С . 107 - 111.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 Список документов «Информационно - справочной системы архивной отрасли»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ИССАО ) и ее приложения - «Информационной системы архивистов России» ( ИСАР ) // Консалтинговая группа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 : [ сайт ]. URL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://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termika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progr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spisok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( дата обращения : 16.11.2007).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>23 URL: http://www.community.livejournal.com/musei_kino/424668.html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библиографические ссылки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14. Экономика и политика России и государств ближнего зарубежья: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обзор, апр. 2007 /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мировой экономики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отношений. М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ИМЭМО, 2007. 39 с.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Валукин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М.Е. Эволюция движений в мужском классическом танце. М.: ГИТИС, 2006. 251 с.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22. Ковшиков В.А.,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В.П. Психолингвистика: теория речевой деятельности: учеб, пособие для студентов педвузов. М.: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; Тверь: ACT, 2006. 319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 (Высшая школа).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28. Содержание и технологии образования взрослых: проблема опережающего образования: сб.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образования взрослых Рос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кад. образования; под ред. А.Е. Марона. М.: ИОВ, 2007. 118с.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12. Ефимова Т.Н.,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А.В. Охрана и рациональное использование болот в Республике Марий Эл // Проблемы региональной экологии. 2007. № 1. С. 80-86.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15. Дальневосточный международный экономический форум (Хабаровск, 5-6 окт. 2006 г.): материалы /Правительство Хабар, края. Хабаровск: Изд-во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Тихоокеан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ун-та, 2006. Т. 1-8.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24. О внесении изменений в статью 30 закона Ненецкого автономного округа «О государственной службе Ненецкого автономного округа»: закон Ненец, авт.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от 19 мая 2006 г. № 721-ОЗ: принят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обр. депутатов Ненец, авт.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12 мая 2006 г. 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тундровик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)/ Собр. депутатов Ненец, авт.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- 2006. - 24 мая.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7. Об индивидуальной помощи в получении образования: (О содействии образованию):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закон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Федератив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Германия от 1 апр. 2001 г. // Образовательное законодательство зарубежных стран. - М., 2003. - Т. 3. - С. 422-464.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Повторные библиографические ссылки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(Ефремова НА Возрастная психология и психология развития.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23)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(Кузнецов Е.Н. Автоматизированная установка ...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44)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(Леонтьев В.К. Собрание сочинений.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Т. 1.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123-126)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(Хакер. № 6.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С. 56)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Букин И.И., Ершов А.К. Свое дело. С. 32.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Застела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М.Ю., Царев С.М., Ермолаев Ю.П. Оценка значимости показателей ... С. 45.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6 История Римской империи. Т. 2. С. 234.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 Новый мир. № 2. С. 144.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 ГОСТ 7.60 -2003 . С. 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22. Новикова З.Т. История экономических учений. С. 187-192.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Н.А. Производная функция ... С. 36.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89. Экологические проблемы отечественных предприятий ... С. 44-45.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77. Правовые основы российского государства. Ч. 1. С. 156-158.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99. Дошкольное воспитание. 2007. № 1. С. 4-9.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4. Пат. 21974412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ос. Федерация. С. 2.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Комплексные библиографические ссылки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Р. М. Развитие научно-технического потенциала региона // Экономика с.-х. и перерабатывающих предприятий. 2007. № 3. С. 13-15; Его же. Подходы к оценке стоимости объектов Интеллектуальной собственности //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КрасГАУ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14. С. 42-46.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34.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БастрыгинА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И.:1) Время, право и закон. СПб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Ореол, 2007.353 с.; 2) Научное наследие доктора юридических наук, профессора Ивана Филипповича Крылова. СПб.: Ореол, 2006. 95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Библиографические ссылки на электронные ресурсы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(Статистические показатели российского книгоиздания в 2006 г.: цифры и рейтинги.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URL: http://bookchamber.ru/stat_2006.htm)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(Русское православие: [сайт].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URL: http://www.ortho-rus.ru/)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(Менеджмент в России и за рубежом. </w:t>
      </w:r>
      <w:r w:rsidRPr="001F643A">
        <w:rPr>
          <w:rFonts w:ascii="Times New Roman" w:hAnsi="Times New Roman" w:cs="Times New Roman"/>
          <w:sz w:val="24"/>
          <w:szCs w:val="24"/>
          <w:lang w:val="en-US"/>
        </w:rPr>
        <w:t>2002. № 2.</w:t>
      </w:r>
      <w:proofErr w:type="gramEnd"/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URL: http://www.cfin.ru/press/management/2002-2/12.shtml)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43A">
        <w:rPr>
          <w:rFonts w:ascii="Times New Roman" w:hAnsi="Times New Roman" w:cs="Times New Roman"/>
          <w:sz w:val="24"/>
          <w:szCs w:val="24"/>
          <w:lang w:val="en-US"/>
        </w:rPr>
        <w:t xml:space="preserve"> (URL: http://www.bashedu.ru/encikl/title.htm)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>Подстрочные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Московский Кремль [Электронный ресурс]: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трехмер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путеводитель. М.: Новый Диск, 2007.1 электрон, опт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иск (CD-ROM).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Кремлева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С.О. Сетевые сообщества // PORTALUS.RU: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виртуал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М., 2005. URL: http://www.library.by/portalus/modules/psychology (дата обращения: 11.11.2005).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  География: электрон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ерсия газ. 2001. № 15 (спец.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.). URL: http://geo.1september.ru/article.php?ID=200101502 (дата обращения: 13.03.2006).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12 Ванюшин И. В. Методика измерения характеристики преобразования АЦП // Исследовано в России: электрон,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многопредм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журн. 2000. [Т. 3]. С. 263-272. URL: http://zhurnal.ape.relarn.ru/articles/2000/019.pdf (дата обращения: 06.05.2006).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Дирина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32. О жилищных правах научных работников [Электронный ресурс]: постановление ВЦИК, СНК РСФСР от 20 авг. 1933 г. (с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и доп., внесенными постановлениями ВЦИК, СНК РСФСР от 1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1934 г., от 24 июня 1938 г.). Доступ из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45. Энциклопедия животных Кирилла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М.: Кирилл 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, 2006.1 электрон, опт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>иск (DVD-ROM).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78.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Лэтчфорд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Е.У. С Белой армией в Сибири [Электронный ресурс] // Восточный фронт армии адмирала А.В. Колчака: [сайт]. [2004]. URL: http://east-front.narod.ru/memo/latchford.htm (дата обращения: 23.08.2007).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Библиографические ссылки на архивные документы: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(НБА РКП.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Ф. 1. Оп. 19. Ед. хр. 8)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(Дело об изменении Устава и штата Государственной Публичной библиотеки // РГИА.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Ф. 733. Оп. 15. Ед. хр. 784.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Л. 1-15)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(РГАДА.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Ф. 210 (Разрядный приказ.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Разрядные вязки. Вязка 1. Ч. 1). № 10. 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>Л. 1-64)</w:t>
      </w:r>
      <w:proofErr w:type="gram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Подстрочные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 Боднарский Б.С. Письма Б.С. Боднарского Д.Д.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Шамраю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, 1950-е гг. // ОР РНБ. Ф. 1105 (Д.Д.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). Ед. хр. 258. Л. 1-27.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Биснек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А.Г. Библиографические материалы книготорговой, издательской и библиотечной деятельности Василия Степановича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Сопикова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в Петербурге с 1791 по 1811 год: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секции Кабинета библиотековедения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б-ки, 17 июня 1941 г. // Отд. арх. документов РНБ. Ф. 12. Д. 16. 36 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 рукописей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 xml:space="preserve">. б-ки Украины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1F643A">
        <w:rPr>
          <w:rFonts w:ascii="Times New Roman" w:hAnsi="Times New Roman" w:cs="Times New Roman"/>
          <w:sz w:val="24"/>
          <w:szCs w:val="24"/>
        </w:rPr>
        <w:t>. академии наук Украины. Ф. 47. Ед. хр. 27.119 л. [Материалы заседаний Децимальной комиссии Одесского библиотечного объединения].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43A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38. Полторацкий С.Д. Материалы для «Словаря русских писателей, исторических и общественных деятелей и других лиц» // ОР РГБ. Ф. 223 (С.Д. Полторацкий). Картон 14-29.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42. Полторацкий С.Д. Материалы к «Словарю русских псевдонимов» // ОР РГБ. Ф. 223 (С.Д. Полторацкий). Картон 79. Ед. хр. 122; Картон 80. Ед. хр. 1-24; Картон 81. Ед. хр. 1-7.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123 Гущин Б. П. Журнальный ключ: статья // ПФА РАН. Ф. 900. Оп. 1. Ед. хр. 23. 5 л.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A">
        <w:rPr>
          <w:rFonts w:ascii="Times New Roman" w:hAnsi="Times New Roman" w:cs="Times New Roman"/>
          <w:sz w:val="24"/>
          <w:szCs w:val="24"/>
        </w:rPr>
        <w:t xml:space="preserve"> Ключевые  слова : библиографическая ссылка</w:t>
      </w:r>
      <w:proofErr w:type="gramStart"/>
      <w:r w:rsidRPr="001F64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43A">
        <w:rPr>
          <w:rFonts w:ascii="Times New Roman" w:hAnsi="Times New Roman" w:cs="Times New Roman"/>
          <w:sz w:val="24"/>
          <w:szCs w:val="24"/>
        </w:rPr>
        <w:t xml:space="preserve"> библиографическая запись , библиографическое описание , документ , электронный ресурс , архивный документ</w:t>
      </w:r>
    </w:p>
    <w:p w:rsidR="001F643A" w:rsidRPr="001F643A" w:rsidRDefault="001F643A" w:rsidP="001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43A" w:rsidRPr="001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43A"/>
    <w:rsid w:val="001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7915</Words>
  <Characters>45116</Characters>
  <Application>Microsoft Office Word</Application>
  <DocSecurity>0</DocSecurity>
  <Lines>375</Lines>
  <Paragraphs>105</Paragraphs>
  <ScaleCrop>false</ScaleCrop>
  <Company>Grizli777</Company>
  <LinksUpToDate>false</LinksUpToDate>
  <CharactersWithSpaces>52926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2015-03-11T07:41:00Z</dcterms:created>
  <dcterms:modified xsi:type="dcterms:W3CDTF">2015-03-11T07:45:00Z</dcterms:modified>
</cp:coreProperties>
</file>