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EE" w:rsidRPr="00D9458F" w:rsidRDefault="006C7AEE" w:rsidP="006C7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Москвы</w:t>
      </w:r>
    </w:p>
    <w:p w:rsidR="006C7AEE" w:rsidRPr="00D9458F" w:rsidRDefault="006C7AEE" w:rsidP="006C7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Государственное автономное образовательное учреждение</w:t>
      </w:r>
    </w:p>
    <w:p w:rsidR="006C7AEE" w:rsidRPr="00D9458F" w:rsidRDefault="006C7AEE" w:rsidP="006C7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высшего образования города Москвы</w:t>
      </w:r>
    </w:p>
    <w:p w:rsidR="006C7AEE" w:rsidRPr="00D9458F" w:rsidRDefault="006C7AEE" w:rsidP="006C7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«Московский городской педагогический университет»</w:t>
      </w:r>
      <w:bookmarkStart w:id="0" w:name="_GoBack"/>
      <w:bookmarkEnd w:id="0"/>
    </w:p>
    <w:p w:rsidR="006C7AEE" w:rsidRDefault="006C7AEE" w:rsidP="006C7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8F">
        <w:rPr>
          <w:rFonts w:ascii="Times New Roman" w:hAnsi="Times New Roman" w:cs="Times New Roman"/>
          <w:b/>
          <w:sz w:val="28"/>
          <w:szCs w:val="28"/>
        </w:rPr>
        <w:t>Институт педагогики и психологии образования</w:t>
      </w:r>
    </w:p>
    <w:p w:rsidR="008560C4" w:rsidRDefault="008560C4" w:rsidP="006C7A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0C4" w:rsidRPr="00D9458F" w:rsidRDefault="008560C4" w:rsidP="00856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58F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6C7AEE" w:rsidRPr="008560C4" w:rsidRDefault="008560C4" w:rsidP="008560C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Приглашаем</w:t>
      </w:r>
      <w:r w:rsidRPr="008560C4">
        <w:rPr>
          <w:rFonts w:ascii="Times New Roman" w:hAnsi="Times New Roman" w:cs="Times New Roman"/>
          <w:sz w:val="32"/>
          <w:szCs w:val="32"/>
        </w:rPr>
        <w:t xml:space="preserve"> Вас принять участие </w:t>
      </w:r>
    </w:p>
    <w:p w:rsidR="00B20A81" w:rsidRDefault="008560C4" w:rsidP="008560C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0C4">
        <w:rPr>
          <w:rFonts w:ascii="Times New Roman" w:hAnsi="Times New Roman"/>
          <w:b/>
          <w:sz w:val="32"/>
          <w:szCs w:val="32"/>
        </w:rPr>
        <w:t>в</w:t>
      </w:r>
      <w:r w:rsidR="006C7AEE" w:rsidRPr="008560C4">
        <w:rPr>
          <w:rFonts w:ascii="Times New Roman" w:hAnsi="Times New Roman"/>
          <w:b/>
          <w:sz w:val="32"/>
          <w:szCs w:val="32"/>
        </w:rPr>
        <w:t xml:space="preserve"> мероприят</w:t>
      </w:r>
      <w:r w:rsidRPr="008560C4">
        <w:rPr>
          <w:rFonts w:ascii="Times New Roman" w:hAnsi="Times New Roman"/>
          <w:b/>
          <w:sz w:val="32"/>
          <w:szCs w:val="32"/>
        </w:rPr>
        <w:t>ии</w:t>
      </w:r>
      <w:r w:rsidR="006C7AEE" w:rsidRPr="008560C4">
        <w:rPr>
          <w:rFonts w:ascii="Times New Roman" w:hAnsi="Times New Roman"/>
          <w:b/>
          <w:sz w:val="32"/>
          <w:szCs w:val="32"/>
        </w:rPr>
        <w:t xml:space="preserve"> в рамках</w:t>
      </w:r>
    </w:p>
    <w:p w:rsidR="005965FF" w:rsidRPr="005965FF" w:rsidRDefault="006C7AEE" w:rsidP="006C7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60C4">
        <w:rPr>
          <w:rFonts w:ascii="Times New Roman" w:hAnsi="Times New Roman"/>
          <w:b/>
          <w:sz w:val="32"/>
          <w:szCs w:val="32"/>
        </w:rPr>
        <w:t xml:space="preserve"> «Дней науки МГПУ – 2016»</w:t>
      </w:r>
      <w:r w:rsidR="008560C4" w:rsidRPr="008560C4">
        <w:rPr>
          <w:rFonts w:ascii="Times New Roman" w:hAnsi="Times New Roman"/>
          <w:b/>
          <w:sz w:val="24"/>
          <w:szCs w:val="24"/>
        </w:rPr>
        <w:t xml:space="preserve"> </w:t>
      </w:r>
      <w:r w:rsidR="008560C4" w:rsidRPr="00DC765A">
        <w:rPr>
          <w:rFonts w:ascii="Times New Roman" w:hAnsi="Times New Roman"/>
          <w:b/>
          <w:sz w:val="24"/>
          <w:szCs w:val="24"/>
        </w:rPr>
        <w:t>(</w:t>
      </w:r>
      <w:r w:rsidR="008560C4">
        <w:rPr>
          <w:rFonts w:ascii="Times New Roman" w:hAnsi="Times New Roman"/>
          <w:b/>
          <w:i/>
          <w:sz w:val="24"/>
          <w:szCs w:val="24"/>
        </w:rPr>
        <w:t xml:space="preserve">март-апрель </w:t>
      </w:r>
      <w:smartTag w:uri="urn:schemas-microsoft-com:office:smarttags" w:element="metricconverter">
        <w:smartTagPr>
          <w:attr w:name="ProductID" w:val="2016 г"/>
        </w:smartTagPr>
        <w:r w:rsidR="008560C4">
          <w:rPr>
            <w:rFonts w:ascii="Times New Roman" w:hAnsi="Times New Roman"/>
            <w:b/>
            <w:i/>
            <w:sz w:val="24"/>
            <w:szCs w:val="24"/>
          </w:rPr>
          <w:t>2016</w:t>
        </w:r>
        <w:r w:rsidR="008560C4" w:rsidRPr="00DC765A">
          <w:rPr>
            <w:rFonts w:ascii="Times New Roman" w:hAnsi="Times New Roman"/>
            <w:b/>
            <w:i/>
            <w:sz w:val="24"/>
            <w:szCs w:val="24"/>
          </w:rPr>
          <w:t xml:space="preserve"> г</w:t>
        </w:r>
      </w:smartTag>
      <w:r w:rsidR="008560C4" w:rsidRPr="00DC765A">
        <w:rPr>
          <w:rFonts w:ascii="Times New Roman" w:hAnsi="Times New Roman"/>
          <w:b/>
          <w:i/>
          <w:sz w:val="24"/>
          <w:szCs w:val="24"/>
        </w:rPr>
        <w:t>.</w:t>
      </w:r>
      <w:r w:rsidR="008560C4" w:rsidRPr="00DC765A">
        <w:rPr>
          <w:rFonts w:ascii="Times New Roman" w:hAnsi="Times New Roman"/>
          <w:b/>
          <w:sz w:val="24"/>
          <w:szCs w:val="24"/>
        </w:rPr>
        <w:t>)</w:t>
      </w:r>
    </w:p>
    <w:p w:rsidR="006C7AEE" w:rsidRPr="00DC765A" w:rsidRDefault="006C7AEE" w:rsidP="006C7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4"/>
        <w:gridCol w:w="5164"/>
      </w:tblGrid>
      <w:tr w:rsidR="006C7AEE" w:rsidRPr="00DC765A" w:rsidTr="005965FF">
        <w:trPr>
          <w:trHeight w:val="634"/>
        </w:trPr>
        <w:tc>
          <w:tcPr>
            <w:tcW w:w="10328" w:type="dxa"/>
            <w:gridSpan w:val="2"/>
          </w:tcPr>
          <w:p w:rsidR="006C7AEE" w:rsidRPr="008560C4" w:rsidRDefault="006C7AEE" w:rsidP="008560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560C4">
              <w:rPr>
                <w:rFonts w:ascii="Times New Roman" w:hAnsi="Times New Roman"/>
                <w:b/>
                <w:sz w:val="32"/>
                <w:szCs w:val="32"/>
              </w:rPr>
              <w:t xml:space="preserve">Круглый стол на тему: «Управление процессом преемственности дошкольного и начального общего образования в условиях образовательного комплекса» </w:t>
            </w:r>
          </w:p>
        </w:tc>
      </w:tr>
      <w:tr w:rsidR="006C7AEE" w:rsidRPr="00DC765A" w:rsidTr="00DB3A34">
        <w:trPr>
          <w:trHeight w:val="1084"/>
        </w:trPr>
        <w:tc>
          <w:tcPr>
            <w:tcW w:w="5164" w:type="dxa"/>
          </w:tcPr>
          <w:p w:rsidR="006C7AEE" w:rsidRPr="005965FF" w:rsidRDefault="006C7AEE" w:rsidP="00DB3A3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65FF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проведения:</w:t>
            </w:r>
          </w:p>
          <w:p w:rsidR="006C7AEE" w:rsidRPr="005965FF" w:rsidRDefault="006C7AEE" w:rsidP="00DB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 xml:space="preserve">07 апреля 2016 г. </w:t>
            </w:r>
          </w:p>
          <w:p w:rsidR="006C7AEE" w:rsidRPr="005965FF" w:rsidRDefault="006C7AEE" w:rsidP="00DB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 xml:space="preserve">15.00 – 17.00 </w:t>
            </w:r>
          </w:p>
        </w:tc>
        <w:tc>
          <w:tcPr>
            <w:tcW w:w="5164" w:type="dxa"/>
          </w:tcPr>
          <w:p w:rsidR="006C7AEE" w:rsidRPr="005965FF" w:rsidRDefault="006C7AEE" w:rsidP="00DB3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проведения: </w:t>
            </w:r>
            <w:r w:rsidRPr="005965FF">
              <w:rPr>
                <w:rFonts w:ascii="Times New Roman" w:hAnsi="Times New Roman"/>
                <w:sz w:val="28"/>
                <w:szCs w:val="28"/>
              </w:rPr>
              <w:t>Садовая - Самотечная улица, дом 8.</w:t>
            </w:r>
          </w:p>
        </w:tc>
      </w:tr>
      <w:tr w:rsidR="006C7AEE" w:rsidRPr="00DC765A" w:rsidTr="005965FF">
        <w:trPr>
          <w:trHeight w:val="963"/>
        </w:trPr>
        <w:tc>
          <w:tcPr>
            <w:tcW w:w="10328" w:type="dxa"/>
            <w:gridSpan w:val="2"/>
          </w:tcPr>
          <w:p w:rsidR="006C7AEE" w:rsidRPr="005965FF" w:rsidRDefault="006C7AEE" w:rsidP="00DB3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b/>
                <w:sz w:val="28"/>
                <w:szCs w:val="28"/>
              </w:rPr>
              <w:t>Организаторы:</w:t>
            </w:r>
            <w:r w:rsidRPr="005965FF">
              <w:rPr>
                <w:rFonts w:ascii="Times New Roman" w:hAnsi="Times New Roman"/>
                <w:sz w:val="28"/>
                <w:szCs w:val="28"/>
              </w:rPr>
              <w:t xml:space="preserve"> Институт педагогики и психологии образования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      </w:r>
            <w:r w:rsidR="008560C4" w:rsidRPr="005965FF">
              <w:rPr>
                <w:rFonts w:ascii="Times New Roman" w:hAnsi="Times New Roman"/>
                <w:sz w:val="28"/>
                <w:szCs w:val="28"/>
              </w:rPr>
              <w:t>,  кафедра дошкольного образования.</w:t>
            </w:r>
          </w:p>
        </w:tc>
      </w:tr>
      <w:tr w:rsidR="006C7AEE" w:rsidRPr="00DC765A" w:rsidTr="005965FF">
        <w:trPr>
          <w:trHeight w:val="634"/>
        </w:trPr>
        <w:tc>
          <w:tcPr>
            <w:tcW w:w="10328" w:type="dxa"/>
            <w:gridSpan w:val="2"/>
          </w:tcPr>
          <w:p w:rsidR="006C7AEE" w:rsidRPr="005965FF" w:rsidRDefault="006C7AEE" w:rsidP="00DB3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b/>
                <w:sz w:val="28"/>
                <w:szCs w:val="28"/>
              </w:rPr>
              <w:t>Руководитель (ответственный за проведение):</w:t>
            </w:r>
            <w:r w:rsidR="008560C4" w:rsidRPr="005965FF">
              <w:rPr>
                <w:rFonts w:ascii="Times New Roman" w:hAnsi="Times New Roman"/>
                <w:sz w:val="28"/>
                <w:szCs w:val="28"/>
              </w:rPr>
              <w:t xml:space="preserve"> Виноградова Н. </w:t>
            </w:r>
            <w:r w:rsidRPr="005965FF">
              <w:rPr>
                <w:rFonts w:ascii="Times New Roman" w:hAnsi="Times New Roman"/>
                <w:sz w:val="28"/>
                <w:szCs w:val="28"/>
              </w:rPr>
              <w:t>А., к.п.н., доцент кафедры дошкольного образования ИППО, Сидоренко В.</w:t>
            </w:r>
            <w:r w:rsidR="008560C4" w:rsidRPr="00596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65FF">
              <w:rPr>
                <w:rFonts w:ascii="Times New Roman" w:hAnsi="Times New Roman"/>
                <w:sz w:val="28"/>
                <w:szCs w:val="28"/>
              </w:rPr>
              <w:t>Н., к.п.н., доцент кафедры дошкольного образования ИППО</w:t>
            </w:r>
          </w:p>
        </w:tc>
      </w:tr>
      <w:tr w:rsidR="006C7AEE" w:rsidRPr="00DC765A" w:rsidTr="005965FF">
        <w:trPr>
          <w:trHeight w:val="963"/>
        </w:trPr>
        <w:tc>
          <w:tcPr>
            <w:tcW w:w="10328" w:type="dxa"/>
            <w:gridSpan w:val="2"/>
          </w:tcPr>
          <w:p w:rsidR="006C7AEE" w:rsidRPr="005965FF" w:rsidRDefault="006C7AEE" w:rsidP="00DB3A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b/>
                <w:sz w:val="28"/>
                <w:szCs w:val="28"/>
              </w:rPr>
              <w:t>Участники и их количество:</w:t>
            </w:r>
            <w:r w:rsidRPr="005965FF">
              <w:rPr>
                <w:rFonts w:ascii="Times New Roman" w:hAnsi="Times New Roman"/>
                <w:sz w:val="28"/>
                <w:szCs w:val="28"/>
              </w:rPr>
              <w:t xml:space="preserve"> 50 человек (профессорско-преподавательский состав, аспиранты, студенты</w:t>
            </w:r>
            <w:r w:rsidR="008560C4" w:rsidRPr="005965FF">
              <w:rPr>
                <w:rFonts w:ascii="Times New Roman" w:hAnsi="Times New Roman"/>
                <w:sz w:val="28"/>
                <w:szCs w:val="28"/>
              </w:rPr>
              <w:t>, представители</w:t>
            </w:r>
            <w:r w:rsidRPr="005965FF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 города Москвы, сотрудники общеобразовательных организаций)</w:t>
            </w:r>
            <w:r w:rsidR="00F11891" w:rsidRPr="005965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C7AEE" w:rsidRPr="00DC765A" w:rsidTr="005965FF">
        <w:trPr>
          <w:trHeight w:val="317"/>
        </w:trPr>
        <w:tc>
          <w:tcPr>
            <w:tcW w:w="10328" w:type="dxa"/>
            <w:gridSpan w:val="2"/>
          </w:tcPr>
          <w:p w:rsidR="006C7AEE" w:rsidRDefault="006C7AEE" w:rsidP="00DB3A34">
            <w:pPr>
              <w:spacing w:after="0" w:line="240" w:lineRule="auto"/>
              <w:jc w:val="both"/>
            </w:pPr>
            <w:r w:rsidRPr="00BC5D89">
              <w:rPr>
                <w:rFonts w:ascii="Times New Roman" w:hAnsi="Times New Roman"/>
                <w:b/>
                <w:sz w:val="24"/>
                <w:szCs w:val="24"/>
              </w:rPr>
              <w:t>Перечень обсуждаемых вопросов:</w:t>
            </w:r>
            <w:r w:rsidRPr="00BC5D89">
              <w:t xml:space="preserve"> </w:t>
            </w:r>
            <w:r>
              <w:tab/>
            </w:r>
          </w:p>
          <w:p w:rsidR="006C7AEE" w:rsidRPr="005965FF" w:rsidRDefault="006C7AEE" w:rsidP="006C7A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 xml:space="preserve">Теоретико-методологические основы преемственности. </w:t>
            </w:r>
          </w:p>
          <w:p w:rsidR="006C7AEE" w:rsidRPr="005965FF" w:rsidRDefault="006C7AEE" w:rsidP="006C7A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 xml:space="preserve">Ведущие принципы ФГОС – принципы преемственности и развития. </w:t>
            </w:r>
          </w:p>
          <w:p w:rsidR="006C7AEE" w:rsidRPr="005965FF" w:rsidRDefault="006C7AEE" w:rsidP="006C7A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 xml:space="preserve">Управленческие аспекты   как механизм реализации совместных целей и задач дошкольного и   начального общего образования.         </w:t>
            </w:r>
          </w:p>
          <w:p w:rsidR="006C7AEE" w:rsidRPr="005965FF" w:rsidRDefault="006C7AEE" w:rsidP="006C7A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>Преемственность в содержании, технологиях, методах обучения и воспитания.</w:t>
            </w:r>
          </w:p>
          <w:p w:rsidR="006C7AEE" w:rsidRPr="005965FF" w:rsidRDefault="006C7AEE" w:rsidP="006C7A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>Взаимодействие субъектов образовательной деятельности как условие реализации преемственности между уровнями образования.</w:t>
            </w:r>
          </w:p>
          <w:p w:rsidR="006C7AEE" w:rsidRPr="00BC5D89" w:rsidRDefault="006C7AEE" w:rsidP="006C7AE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65FF">
              <w:rPr>
                <w:rFonts w:ascii="Times New Roman" w:hAnsi="Times New Roman"/>
                <w:sz w:val="28"/>
                <w:szCs w:val="28"/>
              </w:rPr>
              <w:t>Совместные воспитательные мероприятия как способ адаптации дошкольников к школьной жизни.</w:t>
            </w:r>
          </w:p>
        </w:tc>
      </w:tr>
    </w:tbl>
    <w:p w:rsidR="006C7AEE" w:rsidRDefault="006C7AEE" w:rsidP="006C7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5FF" w:rsidRPr="00DC765A" w:rsidRDefault="005965FF" w:rsidP="006C7A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61A7" w:rsidRDefault="00DC61A7"/>
    <w:p w:rsidR="00F11891" w:rsidRPr="00D9458F" w:rsidRDefault="00F11891" w:rsidP="00F1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lastRenderedPageBreak/>
        <w:t>Материалы круглого стола будут опубликованы, представлены  на сайте кафедры дошкольного образования ИППО МГПУ по адресу: http://preschool-mgpu.ucoz.ru/</w:t>
      </w:r>
    </w:p>
    <w:p w:rsidR="00F11891" w:rsidRDefault="00F11891" w:rsidP="00F1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</w:p>
    <w:p w:rsidR="00F11891" w:rsidRDefault="00F11891" w:rsidP="00F11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Style w:val="a8"/>
          <w:rFonts w:ascii="Times New Roman" w:hAnsi="Times New Roman" w:cs="Times New Roman"/>
          <w:sz w:val="28"/>
          <w:szCs w:val="28"/>
        </w:rPr>
        <w:t xml:space="preserve">Для участия в круглом столе необходимо </w:t>
      </w:r>
      <w:r>
        <w:rPr>
          <w:rStyle w:val="a8"/>
          <w:rFonts w:ascii="Times New Roman" w:hAnsi="Times New Roman" w:cs="Times New Roman"/>
          <w:sz w:val="28"/>
          <w:szCs w:val="28"/>
        </w:rPr>
        <w:t>до 03 апреля 2016</w:t>
      </w:r>
      <w:r w:rsidRPr="00D9458F">
        <w:rPr>
          <w:rStyle w:val="a8"/>
          <w:rFonts w:ascii="Times New Roman" w:hAnsi="Times New Roman" w:cs="Times New Roman"/>
          <w:sz w:val="28"/>
          <w:szCs w:val="28"/>
        </w:rPr>
        <w:t xml:space="preserve"> г. отправить в оргкомитет </w:t>
      </w:r>
      <w:r w:rsidRPr="00D9458F">
        <w:rPr>
          <w:rFonts w:ascii="Times New Roman" w:hAnsi="Times New Roman" w:cs="Times New Roman"/>
          <w:sz w:val="28"/>
          <w:szCs w:val="28"/>
        </w:rPr>
        <w:t>заявку на участие по прилагаемой форме.</w:t>
      </w:r>
    </w:p>
    <w:p w:rsidR="00B20A81" w:rsidRDefault="00F11891" w:rsidP="00B2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F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>ое лицо</w:t>
      </w:r>
      <w:r w:rsidRPr="00D9458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909">
        <w:rPr>
          <w:rFonts w:ascii="Times New Roman" w:hAnsi="Times New Roman" w:cs="Times New Roman"/>
          <w:sz w:val="28"/>
          <w:szCs w:val="28"/>
        </w:rPr>
        <w:t xml:space="preserve"> </w:t>
      </w:r>
      <w:r w:rsidR="00B20A81" w:rsidRPr="00D9458F">
        <w:rPr>
          <w:rFonts w:ascii="Times New Roman" w:hAnsi="Times New Roman" w:cs="Times New Roman"/>
          <w:sz w:val="28"/>
          <w:szCs w:val="28"/>
        </w:rPr>
        <w:t xml:space="preserve">Боярщинова Елена Вячеславовна, </w:t>
      </w:r>
      <w:r w:rsidR="00B20A81">
        <w:rPr>
          <w:rFonts w:ascii="Times New Roman" w:hAnsi="Times New Roman" w:cs="Times New Roman"/>
          <w:sz w:val="28"/>
          <w:szCs w:val="28"/>
        </w:rPr>
        <w:t>8(495) 699-50-32</w:t>
      </w:r>
      <w:r w:rsidRPr="00D945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1891" w:rsidRPr="005965FF" w:rsidRDefault="00A70909" w:rsidP="00B20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11891" w:rsidRPr="00D9458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11891" w:rsidRPr="005965FF">
        <w:rPr>
          <w:rFonts w:ascii="Times New Roman" w:hAnsi="Times New Roman" w:cs="Times New Roman"/>
          <w:sz w:val="28"/>
          <w:szCs w:val="28"/>
        </w:rPr>
        <w:t>-</w:t>
      </w:r>
      <w:r w:rsidR="00F11891" w:rsidRPr="00D945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1891" w:rsidRPr="005965FF">
        <w:rPr>
          <w:rFonts w:ascii="Times New Roman" w:hAnsi="Times New Roman" w:cs="Times New Roman"/>
          <w:sz w:val="28"/>
          <w:szCs w:val="28"/>
        </w:rPr>
        <w:t xml:space="preserve">: </w:t>
      </w:r>
      <w:r w:rsidR="00F11891" w:rsidRPr="00A709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lenaboyar</w:t>
      </w:r>
      <w:r w:rsidR="00F11891" w:rsidRPr="005965F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F11891" w:rsidRPr="00A709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list</w:t>
      </w:r>
      <w:r w:rsidR="00F11891" w:rsidRPr="005965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11891" w:rsidRPr="00A709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</w:p>
    <w:p w:rsidR="00F11891" w:rsidRPr="005965FF" w:rsidRDefault="00F11891" w:rsidP="00F11891">
      <w:pPr>
        <w:ind w:firstLine="709"/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</w:pPr>
    </w:p>
    <w:p w:rsidR="00F11891" w:rsidRPr="00D9458F" w:rsidRDefault="00F11891" w:rsidP="00F1189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458F">
        <w:rPr>
          <w:rFonts w:ascii="Times New Roman" w:hAnsi="Times New Roman" w:cs="Times New Roman"/>
          <w:b/>
          <w:i/>
          <w:sz w:val="28"/>
          <w:szCs w:val="28"/>
        </w:rPr>
        <w:t>Заявка участника круглого стола</w:t>
      </w:r>
    </w:p>
    <w:p w:rsidR="00F11891" w:rsidRPr="00B20A81" w:rsidRDefault="00F11891" w:rsidP="00F1189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60C4">
        <w:rPr>
          <w:rFonts w:ascii="Times New Roman" w:hAnsi="Times New Roman"/>
          <w:b/>
          <w:sz w:val="32"/>
          <w:szCs w:val="32"/>
        </w:rPr>
        <w:t>«</w:t>
      </w:r>
      <w:r w:rsidRPr="00B20A81">
        <w:rPr>
          <w:rFonts w:ascii="Times New Roman" w:hAnsi="Times New Roman" w:cs="Times New Roman"/>
          <w:b/>
          <w:sz w:val="32"/>
          <w:szCs w:val="32"/>
        </w:rPr>
        <w:t xml:space="preserve">Управление процессом преемственности дошкольного и начального общего образования в условиях образовательного комплекса» </w:t>
      </w:r>
    </w:p>
    <w:p w:rsidR="00F11891" w:rsidRPr="00D9458F" w:rsidRDefault="00F11891" w:rsidP="00F11891">
      <w:pPr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(07 апреля 2016</w:t>
      </w:r>
      <w:r w:rsidRPr="00D9458F">
        <w:rPr>
          <w:rFonts w:ascii="Times New Roman" w:hAnsi="Times New Roman" w:cs="Times New Roman"/>
          <w:b/>
          <w:i/>
        </w:rP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Соавторы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Место работы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Ученая степень/звание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 xml:space="preserve">Электронная почта </w:t>
            </w:r>
          </w:p>
        </w:tc>
        <w:tc>
          <w:tcPr>
            <w:tcW w:w="4786" w:type="dxa"/>
            <w:shd w:val="clear" w:color="auto" w:fill="auto"/>
          </w:tcPr>
          <w:p w:rsidR="00F11891" w:rsidRPr="00A70909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Название доклада, статьи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Форма участия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11891" w:rsidRPr="00D9458F" w:rsidTr="00DB3A34">
        <w:tc>
          <w:tcPr>
            <w:tcW w:w="4785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  <w:r w:rsidRPr="00D9458F">
              <w:rPr>
                <w:rFonts w:ascii="Times New Roman" w:hAnsi="Times New Roman" w:cs="Times New Roman"/>
                <w:b/>
                <w:i/>
              </w:rPr>
              <w:t>Необходимость мультимедийного оборудования</w:t>
            </w:r>
          </w:p>
        </w:tc>
        <w:tc>
          <w:tcPr>
            <w:tcW w:w="4786" w:type="dxa"/>
            <w:shd w:val="clear" w:color="auto" w:fill="auto"/>
          </w:tcPr>
          <w:p w:rsidR="00F11891" w:rsidRPr="00D9458F" w:rsidRDefault="00F11891" w:rsidP="00DB3A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11891" w:rsidRDefault="00F11891" w:rsidP="00F1189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11891" w:rsidRPr="00B20A81" w:rsidRDefault="00F11891" w:rsidP="00B20A81">
      <w:pPr>
        <w:ind w:firstLine="708"/>
        <w:jc w:val="both"/>
        <w:rPr>
          <w:rFonts w:ascii="Times New Roman" w:hAnsi="Times New Roman"/>
          <w:sz w:val="28"/>
        </w:rPr>
      </w:pPr>
      <w:r w:rsidRPr="00F92F92">
        <w:rPr>
          <w:rFonts w:ascii="Times New Roman" w:hAnsi="Times New Roman" w:cs="Times New Roman"/>
          <w:sz w:val="28"/>
        </w:rPr>
        <w:t xml:space="preserve">Заявка и материалы для </w:t>
      </w:r>
      <w:r>
        <w:rPr>
          <w:rFonts w:ascii="Times New Roman" w:hAnsi="Times New Roman" w:cs="Times New Roman"/>
          <w:sz w:val="28"/>
        </w:rPr>
        <w:t xml:space="preserve">публикации </w:t>
      </w:r>
      <w:r w:rsidRPr="00F92F92">
        <w:rPr>
          <w:rFonts w:ascii="Times New Roman" w:hAnsi="Times New Roman" w:cs="Times New Roman"/>
          <w:sz w:val="28"/>
        </w:rPr>
        <w:t>высылаются отдельными файлами, название которых содержат фамилию и инициалы и слово «зая</w:t>
      </w:r>
      <w:r w:rsidR="00B20A81">
        <w:rPr>
          <w:rFonts w:ascii="Times New Roman" w:hAnsi="Times New Roman" w:cs="Times New Roman"/>
          <w:sz w:val="28"/>
        </w:rPr>
        <w:t xml:space="preserve">вка» или «статья»: Иванова О.А. - </w:t>
      </w:r>
      <w:r w:rsidRPr="00F92F92">
        <w:rPr>
          <w:rFonts w:ascii="Times New Roman" w:hAnsi="Times New Roman" w:cs="Times New Roman"/>
          <w:sz w:val="28"/>
        </w:rPr>
        <w:t>заявка</w:t>
      </w:r>
      <w:r>
        <w:rPr>
          <w:rFonts w:ascii="Times New Roman" w:hAnsi="Times New Roman" w:cs="Times New Roman"/>
          <w:sz w:val="28"/>
        </w:rPr>
        <w:t xml:space="preserve"> </w:t>
      </w:r>
      <w:r w:rsidR="00B20A81">
        <w:rPr>
          <w:rFonts w:ascii="Times New Roman" w:hAnsi="Times New Roman" w:cs="Times New Roman"/>
          <w:sz w:val="28"/>
        </w:rPr>
        <w:t xml:space="preserve"> и Иванова О.А. - </w:t>
      </w:r>
      <w:r w:rsidRPr="00F92F92">
        <w:rPr>
          <w:rFonts w:ascii="Times New Roman" w:hAnsi="Times New Roman" w:cs="Times New Roman"/>
          <w:sz w:val="28"/>
        </w:rPr>
        <w:t>статья.</w:t>
      </w:r>
    </w:p>
    <w:p w:rsidR="00F11891" w:rsidRPr="00E2137F" w:rsidRDefault="00F11891" w:rsidP="00F11891">
      <w:pPr>
        <w:pStyle w:val="a7"/>
        <w:spacing w:before="0" w:beforeAutospacing="0" w:after="0" w:afterAutospacing="0"/>
        <w:ind w:firstLine="708"/>
        <w:jc w:val="both"/>
        <w:rPr>
          <w:rStyle w:val="a8"/>
          <w:b w:val="0"/>
          <w:sz w:val="28"/>
        </w:rPr>
      </w:pPr>
      <w:r w:rsidRPr="00E2137F">
        <w:rPr>
          <w:rStyle w:val="a8"/>
          <w:sz w:val="28"/>
          <w:u w:val="single"/>
        </w:rPr>
        <w:t>Требования к материалам</w:t>
      </w:r>
      <w:r w:rsidRPr="00E2137F">
        <w:rPr>
          <w:rStyle w:val="a8"/>
          <w:sz w:val="28"/>
        </w:rPr>
        <w:t>: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>объем 4 - 5 страниц формата А4;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 xml:space="preserve">все поля – </w:t>
      </w:r>
      <w:smartTag w:uri="urn:schemas-microsoft-com:office:smarttags" w:element="metricconverter">
        <w:smartTagPr>
          <w:attr w:name="ProductID" w:val="2 см"/>
        </w:smartTagPr>
        <w:r w:rsidRPr="00B20A81">
          <w:rPr>
            <w:rStyle w:val="a8"/>
            <w:b w:val="0"/>
            <w:sz w:val="28"/>
          </w:rPr>
          <w:t>2 см</w:t>
        </w:r>
      </w:smartTag>
      <w:r w:rsidRPr="00B20A81">
        <w:rPr>
          <w:rStyle w:val="a8"/>
          <w:b w:val="0"/>
          <w:sz w:val="28"/>
        </w:rPr>
        <w:t>.;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 xml:space="preserve">отступ выставляется автоматически на </w:t>
      </w:r>
      <w:smartTag w:uri="urn:schemas-microsoft-com:office:smarttags" w:element="metricconverter">
        <w:smartTagPr>
          <w:attr w:name="ProductID" w:val="1,25 см"/>
        </w:smartTagPr>
        <w:r w:rsidRPr="00B20A81">
          <w:rPr>
            <w:rStyle w:val="a8"/>
            <w:b w:val="0"/>
            <w:sz w:val="28"/>
          </w:rPr>
          <w:t>1,25 см</w:t>
        </w:r>
      </w:smartTag>
      <w:r w:rsidRPr="00B20A81">
        <w:rPr>
          <w:rStyle w:val="a8"/>
          <w:b w:val="0"/>
          <w:sz w:val="28"/>
        </w:rPr>
        <w:t>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B20A81">
        <w:rPr>
          <w:rStyle w:val="a8"/>
          <w:b w:val="0"/>
          <w:sz w:val="28"/>
        </w:rPr>
        <w:lastRenderedPageBreak/>
        <w:t>шрифт Т</w:t>
      </w:r>
      <w:r w:rsidRPr="00B20A81">
        <w:rPr>
          <w:rStyle w:val="a8"/>
          <w:b w:val="0"/>
          <w:sz w:val="28"/>
          <w:lang w:val="en-US"/>
        </w:rPr>
        <w:t>imes</w:t>
      </w:r>
      <w:r w:rsidRPr="00B20A81">
        <w:rPr>
          <w:rStyle w:val="a8"/>
          <w:b w:val="0"/>
          <w:sz w:val="28"/>
        </w:rPr>
        <w:t xml:space="preserve"> </w:t>
      </w:r>
      <w:r w:rsidRPr="00B20A81">
        <w:rPr>
          <w:rStyle w:val="a8"/>
          <w:b w:val="0"/>
          <w:sz w:val="28"/>
          <w:lang w:val="en-US"/>
        </w:rPr>
        <w:t>New</w:t>
      </w:r>
      <w:r w:rsidRPr="00B20A81">
        <w:rPr>
          <w:rStyle w:val="a8"/>
          <w:b w:val="0"/>
          <w:sz w:val="28"/>
        </w:rPr>
        <w:t xml:space="preserve"> </w:t>
      </w:r>
      <w:r w:rsidRPr="00B20A81">
        <w:rPr>
          <w:rStyle w:val="a8"/>
          <w:b w:val="0"/>
          <w:sz w:val="28"/>
          <w:lang w:val="en-US"/>
        </w:rPr>
        <w:t>Roman</w:t>
      </w:r>
      <w:r w:rsidRPr="00B20A81">
        <w:rPr>
          <w:rStyle w:val="a8"/>
          <w:b w:val="0"/>
          <w:sz w:val="28"/>
        </w:rPr>
        <w:t xml:space="preserve">, </w:t>
      </w:r>
      <w:r w:rsidRPr="00B20A81">
        <w:rPr>
          <w:sz w:val="28"/>
        </w:rPr>
        <w:t>размер – 14, полуторный интервал, выравнивание текста по ширине;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 xml:space="preserve">ФИО автора, его статус и наименование учебного заведения печатается перед заголовком (выравнивание по правому краю), 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 xml:space="preserve">Аспирантам, магистрам и студентам необходимо обязательно указать ФИО научного руководителя (на публикации обязательна подпись научного руководителя), 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bCs/>
          <w:sz w:val="28"/>
        </w:rPr>
      </w:pPr>
      <w:r w:rsidRPr="00B20A81">
        <w:rPr>
          <w:sz w:val="28"/>
        </w:rPr>
        <w:t>заголовок выделяется жирным шрифтом;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>списки внутри текста оформляются при помощи нумерации;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>материалы не должны содержать подстрочных сносок;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 xml:space="preserve">список литературы (не более 5 источников) дается в алфавитном порядке и </w:t>
      </w:r>
      <w:r w:rsidRPr="00B20A81">
        <w:rPr>
          <w:sz w:val="28"/>
        </w:rPr>
        <w:t>оформляется в соответствии с правилами библиографического описания и с требованиями к научным публикациям, в противном случае список не публикуется</w:t>
      </w:r>
      <w:r w:rsidRPr="00B20A81">
        <w:rPr>
          <w:rStyle w:val="a8"/>
          <w:b w:val="0"/>
          <w:sz w:val="28"/>
        </w:rPr>
        <w:t>;</w:t>
      </w:r>
    </w:p>
    <w:p w:rsidR="00F11891" w:rsidRPr="00B20A81" w:rsidRDefault="00F11891" w:rsidP="00F11891">
      <w:pPr>
        <w:pStyle w:val="a7"/>
        <w:numPr>
          <w:ilvl w:val="0"/>
          <w:numId w:val="4"/>
        </w:numPr>
        <w:tabs>
          <w:tab w:val="clear" w:pos="1428"/>
          <w:tab w:val="num" w:pos="360"/>
        </w:tabs>
        <w:spacing w:before="0" w:beforeAutospacing="0" w:after="0" w:afterAutospacing="0"/>
        <w:ind w:left="360"/>
        <w:jc w:val="both"/>
        <w:rPr>
          <w:rStyle w:val="a8"/>
          <w:b w:val="0"/>
          <w:sz w:val="28"/>
        </w:rPr>
      </w:pPr>
      <w:r w:rsidRPr="00B20A81">
        <w:rPr>
          <w:rStyle w:val="a8"/>
          <w:b w:val="0"/>
          <w:sz w:val="28"/>
        </w:rPr>
        <w:t>ссылки только сквозные (внутри текста) в квадратных скобках по образцу: [1, с. 4].</w:t>
      </w:r>
      <w:r w:rsidRPr="00B20A81">
        <w:rPr>
          <w:sz w:val="28"/>
          <w:szCs w:val="28"/>
        </w:rPr>
        <w:t xml:space="preserve"> </w:t>
      </w:r>
    </w:p>
    <w:p w:rsidR="00F11891" w:rsidRDefault="00F11891" w:rsidP="00F11891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</w:rPr>
      </w:pPr>
    </w:p>
    <w:p w:rsidR="00F11891" w:rsidRPr="00E2137F" w:rsidRDefault="00F11891" w:rsidP="00F11891">
      <w:pPr>
        <w:pStyle w:val="a7"/>
        <w:spacing w:before="0" w:beforeAutospacing="0" w:after="0" w:afterAutospacing="0"/>
        <w:jc w:val="both"/>
        <w:rPr>
          <w:rStyle w:val="a8"/>
          <w:b w:val="0"/>
          <w:sz w:val="28"/>
        </w:rPr>
      </w:pPr>
      <w:r>
        <w:rPr>
          <w:rStyle w:val="a8"/>
          <w:sz w:val="28"/>
        </w:rPr>
        <w:t>Телефон для справок:8 (495) 699-50-32</w:t>
      </w:r>
    </w:p>
    <w:p w:rsidR="00F11891" w:rsidRDefault="00F11891" w:rsidP="00F118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11891" w:rsidRPr="00D63B66" w:rsidRDefault="00F11891" w:rsidP="00F118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3B66">
        <w:rPr>
          <w:rFonts w:ascii="Times New Roman" w:hAnsi="Times New Roman" w:cs="Times New Roman"/>
          <w:sz w:val="28"/>
          <w:szCs w:val="28"/>
        </w:rPr>
        <w:t>ргкомитет</w:t>
      </w:r>
    </w:p>
    <w:p w:rsidR="00F11891" w:rsidRDefault="00F11891"/>
    <w:sectPr w:rsidR="00F11891" w:rsidSect="00271710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F7" w:rsidRDefault="00F52AF7" w:rsidP="00DC61A7">
      <w:pPr>
        <w:spacing w:after="0" w:line="240" w:lineRule="auto"/>
      </w:pPr>
      <w:r>
        <w:separator/>
      </w:r>
    </w:p>
  </w:endnote>
  <w:endnote w:type="continuationSeparator" w:id="1">
    <w:p w:rsidR="00F52AF7" w:rsidRDefault="00F52AF7" w:rsidP="00DC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47" w:rsidRPr="00BD5EC2" w:rsidRDefault="00F52AF7" w:rsidP="00BD5EC2">
    <w:pPr>
      <w:pStyle w:val="a3"/>
      <w:jc w:val="left"/>
      <w:rPr>
        <w:sz w:val="16"/>
        <w:szCs w:val="16"/>
      </w:rPr>
    </w:pPr>
  </w:p>
  <w:p w:rsidR="00294147" w:rsidRDefault="00F52A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F7" w:rsidRDefault="00F52AF7" w:rsidP="00DC61A7">
      <w:pPr>
        <w:spacing w:after="0" w:line="240" w:lineRule="auto"/>
      </w:pPr>
      <w:r>
        <w:separator/>
      </w:r>
    </w:p>
  </w:footnote>
  <w:footnote w:type="continuationSeparator" w:id="1">
    <w:p w:rsidR="00F52AF7" w:rsidRDefault="00F52AF7" w:rsidP="00DC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BEE"/>
    <w:multiLevelType w:val="hybridMultilevel"/>
    <w:tmpl w:val="96907EA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37F68E4"/>
    <w:multiLevelType w:val="hybridMultilevel"/>
    <w:tmpl w:val="6A08511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6D0F04"/>
    <w:multiLevelType w:val="hybridMultilevel"/>
    <w:tmpl w:val="95C2B3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2147F"/>
    <w:multiLevelType w:val="hybridMultilevel"/>
    <w:tmpl w:val="F0EE8B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7AEE"/>
    <w:rsid w:val="005965FF"/>
    <w:rsid w:val="006C7AEE"/>
    <w:rsid w:val="008560C4"/>
    <w:rsid w:val="0087192E"/>
    <w:rsid w:val="00A70909"/>
    <w:rsid w:val="00B20A81"/>
    <w:rsid w:val="00DC61A7"/>
    <w:rsid w:val="00F11891"/>
    <w:rsid w:val="00F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7AE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C7AE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6C7A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C7AEE"/>
    <w:rPr>
      <w:rFonts w:ascii="Calibri" w:eastAsia="Times New Roman" w:hAnsi="Calibri" w:cs="Times New Roman"/>
    </w:rPr>
  </w:style>
  <w:style w:type="paragraph" w:styleId="a7">
    <w:name w:val="Normal (Web)"/>
    <w:basedOn w:val="a"/>
    <w:rsid w:val="00F11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F11891"/>
  </w:style>
  <w:style w:type="character" w:styleId="a8">
    <w:name w:val="Strong"/>
    <w:qFormat/>
    <w:rsid w:val="00F11891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96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6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2016-03-11T10:59:00Z</dcterms:created>
  <dcterms:modified xsi:type="dcterms:W3CDTF">2016-03-14T09:45:00Z</dcterms:modified>
</cp:coreProperties>
</file>